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E53339">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336F7A" w14:paraId="570729F6" w14:textId="392E9C07">
            <w:pPr>
              <w:rPr>
                <w:sz w:val="20"/>
                <w:szCs w:val="20"/>
              </w:rPr>
            </w:pPr>
            <w:r>
              <w:rPr>
                <w:noProof/>
                <w:sz w:val="20"/>
                <w:szCs w:val="20"/>
              </w:rPr>
              <w:t>SITE</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1163EA" w14:paraId="13466283" w14:textId="77777777">
            <w:pPr>
              <w:rPr>
                <w:sz w:val="20"/>
                <w:szCs w:val="20"/>
              </w:rPr>
            </w:pPr>
            <w:r w:rsidRPr="00674DC9">
              <w:rPr>
                <w:noProof/>
                <w:sz w:val="20"/>
                <w:szCs w:val="20"/>
              </w:rPr>
              <w:t>SCIENCES, TECHNOLOGIES, SANTÉ</w:t>
            </w:r>
          </w:p>
        </w:tc>
      </w:tr>
      <w:tr w:rsidRPr="009E3AB8" w:rsidR="002D3A4E" w:rsidTr="00911710" w14:paraId="4C4F952A" w14:textId="77777777">
        <w:tc>
          <w:tcPr>
            <w:tcW w:w="834" w:type="pct"/>
            <w:shd w:val="clear" w:color="auto" w:fill="99CCFF"/>
          </w:tcPr>
          <w:p w:rsidRPr="009E3AB8" w:rsidR="002D3A4E" w:rsidP="002D3A4E" w:rsidRDefault="002D3A4E"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2D3A4E" w:rsidP="002D3A4E" w:rsidRDefault="002D3A4E" w14:paraId="7BCEEC63" w14:textId="08551ADD">
            <w:pPr>
              <w:rPr>
                <w:sz w:val="20"/>
                <w:szCs w:val="20"/>
              </w:rPr>
            </w:pPr>
            <w:r w:rsidRPr="001F422A">
              <w:rPr>
                <w:noProof/>
                <w:sz w:val="20"/>
                <w:szCs w:val="20"/>
              </w:rPr>
              <w:t>Physique Fondamentale &amp; Applications</w:t>
            </w:r>
          </w:p>
        </w:tc>
      </w:tr>
      <w:tr w:rsidRPr="009E3AB8" w:rsidR="002D3A4E" w:rsidTr="00911710" w14:paraId="6D90A070" w14:textId="77777777">
        <w:tc>
          <w:tcPr>
            <w:tcW w:w="834" w:type="pct"/>
            <w:shd w:val="clear" w:color="auto" w:fill="99CCFF"/>
          </w:tcPr>
          <w:p w:rsidRPr="009E3AB8" w:rsidR="002D3A4E" w:rsidP="002D3A4E" w:rsidRDefault="002D3A4E"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2D3A4E" w:rsidP="002D3A4E" w:rsidRDefault="002D3A4E" w14:paraId="1F507B23" w14:textId="0D203E48">
            <w:pPr>
              <w:rPr>
                <w:b/>
                <w:bCs/>
                <w:sz w:val="20"/>
                <w:szCs w:val="20"/>
              </w:rPr>
            </w:pPr>
            <w:r w:rsidRPr="001F422A">
              <w:rPr>
                <w:b/>
                <w:bCs/>
                <w:noProof/>
                <w:sz w:val="20"/>
                <w:szCs w:val="20"/>
              </w:rPr>
              <w:t>Optique, Photonique, Instrumentation et Quantique (OPTIQ)</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00911710" w14:paraId="2D3AD260" w14:textId="77777777">
        <w:tc>
          <w:tcPr>
            <w:tcW w:w="1844" w:type="dxa"/>
            <w:shd w:val="clear" w:color="auto" w:fill="99CCFF"/>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Pr>
          <w:p w:rsidRPr="009E3AB8" w:rsidR="001163EA" w:rsidP="00911710" w:rsidRDefault="001163EA" w14:paraId="11E9ADA5" w14:textId="77777777">
            <w:pPr>
              <w:rPr>
                <w:rFonts w:cstheme="minorHAnsi"/>
                <w:b/>
                <w:sz w:val="20"/>
                <w:szCs w:val="20"/>
              </w:rPr>
            </w:pPr>
          </w:p>
        </w:tc>
        <w:tc>
          <w:tcPr>
            <w:tcW w:w="3119" w:type="dxa"/>
            <w:shd w:val="clear" w:color="auto" w:fill="CCECFF"/>
          </w:tcPr>
          <w:p w:rsidRPr="009E3AB8" w:rsidR="001163EA" w:rsidP="00911710" w:rsidRDefault="001163EA" w14:paraId="4CB740B9" w14:textId="77777777">
            <w:pPr>
              <w:rPr>
                <w:rFonts w:cstheme="minorHAnsi"/>
                <w:sz w:val="20"/>
                <w:szCs w:val="20"/>
              </w:rPr>
            </w:pPr>
          </w:p>
        </w:tc>
      </w:tr>
      <w:tr w:rsidRPr="009E3AB8" w:rsidR="001163EA" w:rsidTr="00911710" w14:paraId="625DCCF4" w14:textId="77777777">
        <w:tc>
          <w:tcPr>
            <w:tcW w:w="1844" w:type="dxa"/>
            <w:shd w:val="clear" w:color="auto" w:fill="99CCFF"/>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rsidRPr="009E3AB8" w:rsidR="001163EA" w:rsidP="00911710" w:rsidRDefault="00336F7A" w14:paraId="184E6448" w14:textId="1646421B">
            <w:pPr>
              <w:rPr>
                <w:sz w:val="20"/>
                <w:szCs w:val="20"/>
              </w:rPr>
            </w:pPr>
            <w:r>
              <w:rPr>
                <w:sz w:val="20"/>
                <w:szCs w:val="20"/>
              </w:rPr>
              <w:t>70</w:t>
            </w:r>
          </w:p>
        </w:tc>
        <w:tc>
          <w:tcPr>
            <w:tcW w:w="3402" w:type="dxa"/>
            <w:shd w:val="clear" w:color="auto" w:fill="99CCFF"/>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rsidRPr="009E3AB8" w:rsidR="001163EA" w:rsidP="00911710" w:rsidRDefault="00336F7A" w14:paraId="041CDD2D" w14:textId="3EC138F9">
            <w:pPr>
              <w:rPr>
                <w:sz w:val="20"/>
                <w:szCs w:val="20"/>
              </w:rPr>
            </w:pPr>
            <w:r>
              <w:rPr>
                <w:sz w:val="20"/>
                <w:szCs w:val="20"/>
              </w:rPr>
              <w:t>46</w:t>
            </w:r>
          </w:p>
        </w:tc>
      </w:tr>
      <w:tr w:rsidRPr="009E3AB8" w:rsidR="001163EA" w:rsidTr="00911710" w14:paraId="426A1DC7" w14:textId="77777777">
        <w:tc>
          <w:tcPr>
            <w:tcW w:w="1844" w:type="dxa"/>
            <w:shd w:val="clear" w:color="auto" w:fill="99CCFF"/>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rsidRPr="009E3AB8" w:rsidR="001163EA" w:rsidP="00911710" w:rsidRDefault="002D3A4E" w14:paraId="05571D16" w14:textId="29981E20">
            <w:pPr>
              <w:rPr>
                <w:rFonts w:ascii="Calibri" w:hAnsi="Calibri" w:cs="Calibri"/>
                <w:sz w:val="20"/>
                <w:szCs w:val="20"/>
              </w:rPr>
            </w:pPr>
            <w:r>
              <w:rPr>
                <w:rFonts w:ascii="Calibri" w:hAnsi="Calibri" w:cs="Calibri"/>
                <w:sz w:val="20"/>
                <w:szCs w:val="20"/>
              </w:rPr>
              <w:t>18</w:t>
            </w:r>
          </w:p>
        </w:tc>
        <w:tc>
          <w:tcPr>
            <w:tcW w:w="3402" w:type="dxa"/>
            <w:shd w:val="clear" w:color="auto" w:fill="99CCFF"/>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rsidRPr="009E3AB8" w:rsidR="001163EA" w:rsidP="00911710" w:rsidRDefault="002D3A4E" w14:paraId="74F05141" w14:textId="3EEACC7B">
            <w:pPr>
              <w:rPr>
                <w:sz w:val="20"/>
                <w:szCs w:val="20"/>
              </w:rPr>
            </w:pPr>
            <w:r>
              <w:rPr>
                <w:sz w:val="20"/>
                <w:szCs w:val="20"/>
              </w:rPr>
              <w:t>10</w:t>
            </w:r>
          </w:p>
        </w:tc>
      </w:tr>
      <w:tr w:rsidRPr="009E3AB8" w:rsidR="001163EA" w:rsidTr="00911710" w14:paraId="4D475203" w14:textId="77777777">
        <w:tc>
          <w:tcPr>
            <w:tcW w:w="1844" w:type="dxa"/>
            <w:shd w:val="clear" w:color="auto" w:fill="99CCFF"/>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Pr>
          <w:p w:rsidRPr="00D6050B" w:rsidR="001163EA" w:rsidP="00911710" w:rsidRDefault="001163EA" w14:paraId="5A5E404A" w14:textId="77777777">
            <w:pPr>
              <w:rPr>
                <w:b/>
                <w:sz w:val="20"/>
                <w:szCs w:val="20"/>
              </w:rPr>
            </w:pPr>
          </w:p>
        </w:tc>
        <w:tc>
          <w:tcPr>
            <w:tcW w:w="3119" w:type="dxa"/>
            <w:shd w:val="clear" w:color="auto" w:fill="CCECFF"/>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0D1E6E67"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00911710" w:rsidRDefault="00EE0398" w14:paraId="2759BD8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88821091"/>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initiale</w:t>
            </w:r>
            <w:r w:rsidRPr="00AA665D" w:rsidR="001163EA">
              <w:rPr>
                <w:rFonts w:ascii="Calibri" w:hAnsi="Calibri" w:eastAsia="Times New Roman" w:cs="Calibri"/>
                <w:lang w:eastAsia="fr-FR"/>
              </w:rPr>
              <w:br/>
            </w:r>
            <w:sdt>
              <w:sdtPr>
                <w:rPr>
                  <w:rFonts w:ascii="Calibri" w:hAnsi="Calibri" w:eastAsia="Times New Roman" w:cs="Calibri"/>
                  <w:lang w:eastAsia="fr-FR"/>
                </w:rPr>
                <w:id w:val="-88725753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continue</w:t>
            </w:r>
          </w:p>
          <w:p w:rsidRPr="00AA665D" w:rsidR="001163EA" w:rsidP="00911710" w:rsidRDefault="00EE0398"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EE0398"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EE0398"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EE0398"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0D1E6E67"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0D1E6E67"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0D1E6E67" w:rsidRDefault="001163EA" w14:paraId="6BF61DD5" w14:textId="58FF5636">
            <w:pPr>
              <w:pStyle w:val="Paragraphedeliste"/>
              <w:spacing w:before="100" w:beforeAutospacing="on" w:after="100" w:afterAutospacing="on"/>
              <w:textAlignment w:val="baseline"/>
              <w:rPr>
                <w:rFonts w:ascii="Calibri" w:hAnsi="Calibri" w:eastAsia="Times New Roman" w:cs="Calibri"/>
                <w:lang w:eastAsia="fr-FR"/>
              </w:rPr>
            </w:pPr>
            <w:r w:rsidRPr="0D1E6E67" w:rsidR="001163EA">
              <w:rPr>
                <w:rFonts w:ascii="Calibri" w:hAnsi="Calibri" w:eastAsia="Times New Roman" w:cs="Calibri"/>
                <w:lang w:eastAsia="fr-FR"/>
              </w:rPr>
              <w:t xml:space="preserve">Nom du responsable </w:t>
            </w:r>
            <w:r w:rsidRPr="0D1E6E67" w:rsidR="001163EA">
              <w:rPr>
                <w:rFonts w:ascii="Calibri" w:hAnsi="Calibri" w:eastAsia="Times New Roman" w:cs="Calibri"/>
                <w:b w:val="1"/>
                <w:bCs w:val="1"/>
                <w:color w:val="FF0000"/>
                <w:lang w:eastAsia="fr-FR"/>
              </w:rPr>
              <w:t>sur Mon Master</w:t>
            </w:r>
            <w:r w:rsidRPr="0D1E6E67" w:rsidR="001163EA">
              <w:rPr>
                <w:rFonts w:ascii="Calibri" w:hAnsi="Calibri" w:eastAsia="Times New Roman" w:cs="Calibri"/>
                <w:color w:val="FF0000"/>
                <w:lang w:eastAsia="fr-FR"/>
              </w:rPr>
              <w:t> </w:t>
            </w:r>
            <w:r w:rsidRPr="0D1E6E67" w:rsidR="001163EA">
              <w:rPr>
                <w:rFonts w:ascii="Calibri" w:hAnsi="Calibri" w:eastAsia="Times New Roman" w:cs="Calibri"/>
                <w:lang w:eastAsia="fr-FR"/>
              </w:rPr>
              <w:t>:</w:t>
            </w:r>
            <w:r w:rsidRPr="0D1E6E67" w:rsidR="07A7DF94">
              <w:rPr>
                <w:rFonts w:ascii="Calibri" w:hAnsi="Calibri" w:eastAsia="Times New Roman" w:cs="Calibri"/>
                <w:lang w:eastAsia="fr-FR"/>
              </w:rPr>
              <w:t xml:space="preserve"> </w:t>
            </w:r>
            <w:r w:rsidRPr="0D1E6E67" w:rsidR="07A7DF94">
              <w:rPr>
                <w:rFonts w:ascii="Calibri" w:hAnsi="Calibri" w:eastAsia="Times New Roman" w:cs="Calibri"/>
                <w:b w:val="1"/>
                <w:bCs w:val="1"/>
                <w:color w:val="FF0000"/>
                <w:lang w:eastAsia="fr-FR"/>
              </w:rPr>
              <w:t>Labonté</w:t>
            </w:r>
            <w:r w:rsidRPr="0D1E6E67" w:rsidR="07A7DF94">
              <w:rPr>
                <w:rFonts w:ascii="Calibri" w:hAnsi="Calibri" w:eastAsia="Times New Roman" w:cs="Calibri"/>
                <w:b w:val="1"/>
                <w:bCs w:val="1"/>
                <w:color w:val="FF0000"/>
                <w:lang w:eastAsia="fr-FR"/>
              </w:rPr>
              <w:t xml:space="preserve"> Laurent</w:t>
            </w:r>
          </w:p>
          <w:p w:rsidR="001163EA" w:rsidP="0D1E6E67" w:rsidRDefault="001163EA" w14:paraId="5BE35BC7" w14:textId="048D74D2">
            <w:pPr>
              <w:pStyle w:val="Paragraphedeliste"/>
              <w:spacing w:before="100" w:beforeAutospacing="on" w:after="100" w:afterAutospacing="on"/>
              <w:textAlignment w:val="baseline"/>
              <w:rPr>
                <w:rFonts w:ascii="Calibri" w:hAnsi="Calibri" w:eastAsia="Times New Roman" w:cs="Calibri"/>
                <w:lang w:eastAsia="fr-FR"/>
              </w:rPr>
            </w:pPr>
            <w:r w:rsidRPr="0D1E6E67" w:rsidR="001163EA">
              <w:rPr>
                <w:rFonts w:ascii="Calibri" w:hAnsi="Calibri" w:eastAsia="Times New Roman" w:cs="Calibri"/>
                <w:lang w:eastAsia="fr-FR"/>
              </w:rPr>
              <w:t>Nom des co-responsables :</w:t>
            </w:r>
            <w:r w:rsidRPr="0D1E6E67" w:rsidR="050780CE">
              <w:rPr>
                <w:rFonts w:ascii="Calibri" w:hAnsi="Calibri" w:eastAsia="Times New Roman" w:cs="Calibri"/>
                <w:lang w:eastAsia="fr-FR"/>
              </w:rPr>
              <w:t xml:space="preserve"> </w:t>
            </w:r>
            <w:r w:rsidRPr="0D1E6E67" w:rsidR="050780CE">
              <w:rPr>
                <w:rFonts w:ascii="Calibri" w:hAnsi="Calibri" w:eastAsia="Times New Roman" w:cs="Calibri"/>
                <w:b w:val="1"/>
                <w:bCs w:val="1"/>
                <w:color w:val="FF0000"/>
                <w:lang w:eastAsia="fr-FR"/>
              </w:rPr>
              <w:t xml:space="preserve">Mathias Marconi, Margherita </w:t>
            </w:r>
            <w:r w:rsidRPr="0D1E6E67" w:rsidR="050780CE">
              <w:rPr>
                <w:rFonts w:ascii="Calibri" w:hAnsi="Calibri" w:eastAsia="Times New Roman" w:cs="Calibri"/>
                <w:b w:val="1"/>
                <w:bCs w:val="1"/>
                <w:color w:val="FF0000"/>
                <w:lang w:eastAsia="fr-FR"/>
              </w:rPr>
              <w:t>Turconi</w:t>
            </w:r>
            <w:r w:rsidRPr="0D1E6E67" w:rsidR="050780CE">
              <w:rPr>
                <w:rFonts w:ascii="Calibri" w:hAnsi="Calibri" w:eastAsia="Times New Roman" w:cs="Calibri"/>
                <w:b w:val="1"/>
                <w:bCs w:val="1"/>
                <w:color w:val="FF0000"/>
                <w:lang w:eastAsia="fr-FR"/>
              </w:rPr>
              <w:t xml:space="preserve">, Fabrice </w:t>
            </w:r>
            <w:r w:rsidRPr="0D1E6E67" w:rsidR="050780CE">
              <w:rPr>
                <w:rFonts w:ascii="Calibri" w:hAnsi="Calibri" w:eastAsia="Times New Roman" w:cs="Calibri"/>
                <w:b w:val="1"/>
                <w:bCs w:val="1"/>
                <w:color w:val="FF0000"/>
                <w:lang w:eastAsia="fr-FR"/>
              </w:rPr>
              <w:t>Raineri</w:t>
            </w:r>
            <w:r w:rsidRPr="0D1E6E67" w:rsidR="050780CE">
              <w:rPr>
                <w:rFonts w:ascii="Calibri" w:hAnsi="Calibri" w:eastAsia="Times New Roman" w:cs="Calibri"/>
                <w:b w:val="1"/>
                <w:bCs w:val="1"/>
                <w:color w:val="FF0000"/>
                <w:lang w:eastAsia="fr-FR"/>
              </w:rPr>
              <w:t xml:space="preserve">, Anthony Martin, Samira </w:t>
            </w:r>
            <w:r w:rsidRPr="0D1E6E67" w:rsidR="050780CE">
              <w:rPr>
                <w:rFonts w:ascii="Calibri" w:hAnsi="Calibri" w:eastAsia="Times New Roman" w:cs="Calibri"/>
                <w:b w:val="1"/>
                <w:bCs w:val="1"/>
                <w:color w:val="FF0000"/>
                <w:lang w:eastAsia="fr-FR"/>
              </w:rPr>
              <w:t>Khadir</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D1E6E67" w:rsidRDefault="001163EA" w14:paraId="23D63766" w14:textId="06917949">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001163EA">
              <w:rPr>
                <w:rFonts w:ascii="Calibri" w:hAnsi="Calibri" w:eastAsia="Times New Roman" w:cs="Calibri"/>
                <w:b w:val="1"/>
                <w:bCs w:val="1"/>
                <w:color w:val="FF0000"/>
                <w:lang w:eastAsia="fr-FR"/>
              </w:rPr>
              <w:t>Email</w:t>
            </w:r>
            <w:r w:rsidRPr="0D1E6E67" w:rsidR="00042A23">
              <w:rPr>
                <w:rFonts w:ascii="Calibri" w:hAnsi="Calibri" w:eastAsia="Times New Roman" w:cs="Calibri"/>
                <w:b w:val="1"/>
                <w:bCs w:val="1"/>
                <w:color w:val="FF0000"/>
                <w:lang w:eastAsia="fr-FR"/>
              </w:rPr>
              <w:t>s</w:t>
            </w:r>
            <w:r w:rsidRPr="0D1E6E67" w:rsidR="001163EA">
              <w:rPr>
                <w:rFonts w:ascii="Calibri" w:hAnsi="Calibri" w:eastAsia="Times New Roman" w:cs="Calibri"/>
                <w:b w:val="1"/>
                <w:bCs w:val="1"/>
                <w:color w:val="FF0000"/>
                <w:lang w:eastAsia="fr-FR"/>
              </w:rPr>
              <w:t xml:space="preserve"> </w:t>
            </w:r>
            <w:r w:rsidRPr="0D1E6E67" w:rsidR="001163EA">
              <w:rPr>
                <w:rFonts w:ascii="Calibri" w:hAnsi="Calibri" w:eastAsia="Times New Roman" w:cs="Calibri"/>
                <w:b w:val="1"/>
                <w:bCs w:val="1"/>
                <w:color w:val="FF0000"/>
                <w:lang w:eastAsia="fr-FR"/>
              </w:rPr>
              <w:t>UniCA</w:t>
            </w:r>
            <w:r w:rsidRPr="0D1E6E67" w:rsidR="001163EA">
              <w:rPr>
                <w:rFonts w:ascii="Calibri" w:hAnsi="Calibri" w:eastAsia="Times New Roman" w:cs="Calibri"/>
                <w:b w:val="1"/>
                <w:bCs w:val="1"/>
                <w:color w:val="FF0000"/>
                <w:lang w:eastAsia="fr-FR"/>
              </w:rPr>
              <w:t> :</w:t>
            </w:r>
            <w:r w:rsidRPr="0D1E6E67" w:rsidR="5B85AD08">
              <w:rPr>
                <w:rFonts w:ascii="Calibri" w:hAnsi="Calibri" w:eastAsia="Times New Roman" w:cs="Calibri"/>
                <w:b w:val="1"/>
                <w:bCs w:val="1"/>
                <w:color w:val="FF0000"/>
                <w:lang w:eastAsia="fr-FR"/>
              </w:rPr>
              <w:t xml:space="preserve"> </w:t>
            </w:r>
            <w:r w:rsidRPr="0D1E6E67" w:rsidR="5B85AD08">
              <w:rPr>
                <w:rFonts w:ascii="Calibri" w:hAnsi="Calibri" w:eastAsia="Times New Roman" w:cs="Calibri"/>
                <w:b w:val="1"/>
                <w:bCs w:val="1"/>
                <w:color w:val="FF0000"/>
                <w:lang w:eastAsia="fr-FR"/>
              </w:rPr>
              <w:t>laurent.labonte@univ-cotedazur</w:t>
            </w:r>
            <w:r w:rsidRPr="0D1E6E67" w:rsidR="5B85AD08">
              <w:rPr>
                <w:rFonts w:ascii="Calibri" w:hAnsi="Calibri" w:eastAsia="Times New Roman" w:cs="Calibri"/>
                <w:b w:val="1"/>
                <w:bCs w:val="1"/>
                <w:color w:val="FF0000"/>
                <w:lang w:eastAsia="fr-FR"/>
              </w:rPr>
              <w:t>.fr</w:t>
            </w:r>
          </w:p>
        </w:tc>
      </w:tr>
      <w:tr w:rsidRPr="00AA665D" w:rsidR="001163EA" w:rsidTr="0D1E6E67"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0D1E6E67" w:rsidRDefault="001163EA" w14:paraId="1D5707C0" w14:textId="28A1B308">
            <w:pPr>
              <w:pStyle w:val="Paragraphedeliste"/>
              <w:spacing w:before="100" w:beforeAutospacing="on" w:after="100" w:afterAutospacing="on"/>
              <w:textAlignment w:val="baseline"/>
              <w:rPr>
                <w:rFonts w:ascii="Calibri" w:hAnsi="Calibri" w:eastAsia="Times New Roman" w:cs="Calibri"/>
                <w:lang w:eastAsia="fr-FR"/>
              </w:rPr>
            </w:pPr>
            <w:r w:rsidRPr="0D1E6E67" w:rsidR="001163EA">
              <w:rPr>
                <w:rFonts w:ascii="Calibri" w:hAnsi="Calibri" w:eastAsia="Times New Roman" w:cs="Calibri"/>
                <w:lang w:eastAsia="fr-FR"/>
              </w:rPr>
              <w:t>1-</w:t>
            </w:r>
            <w:r w:rsidRPr="0D1E6E67" w:rsidR="2D2C6A6D">
              <w:rPr>
                <w:rFonts w:ascii="Calibri" w:hAnsi="Calibri" w:eastAsia="Times New Roman" w:cs="Calibri"/>
                <w:b w:val="1"/>
                <w:bCs w:val="1"/>
                <w:color w:val="FF0000"/>
                <w:lang w:eastAsia="fr-FR"/>
              </w:rPr>
              <w:t>Licence de Physique</w:t>
            </w:r>
          </w:p>
          <w:p w:rsidR="001163EA" w:rsidP="00911710" w:rsidRDefault="001163EA" w14:paraId="2ED1030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0D1E6E67"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0D1E6E67" w:rsidRDefault="001163EA" w14:paraId="1BDEA226" w14:textId="5B78D3DF">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001163EA">
              <w:rPr>
                <w:rFonts w:ascii="Calibri" w:hAnsi="Calibri" w:eastAsia="Times New Roman" w:cs="Calibri"/>
                <w:b w:val="1"/>
                <w:bCs w:val="1"/>
                <w:color w:val="FF0000"/>
                <w:lang w:eastAsia="fr-FR"/>
              </w:rPr>
              <w:t>Mots-clés disciplinaires :</w:t>
            </w:r>
            <w:r w:rsidRPr="0D1E6E67" w:rsidR="3B41FFF8">
              <w:rPr>
                <w:rFonts w:ascii="Calibri" w:hAnsi="Calibri" w:eastAsia="Times New Roman" w:cs="Calibri"/>
                <w:b w:val="1"/>
                <w:bCs w:val="1"/>
                <w:color w:val="FF0000"/>
                <w:lang w:eastAsia="fr-FR"/>
              </w:rPr>
              <w:t xml:space="preserve"> Physique, Photonique, </w:t>
            </w:r>
            <w:r w:rsidRPr="0D1E6E67" w:rsidR="3B41FFF8">
              <w:rPr>
                <w:rFonts w:ascii="Calibri" w:hAnsi="Calibri" w:eastAsia="Times New Roman" w:cs="Calibri"/>
                <w:b w:val="1"/>
                <w:bCs w:val="1"/>
                <w:color w:val="FF0000"/>
                <w:lang w:eastAsia="fr-FR"/>
              </w:rPr>
              <w:t>telecom</w:t>
            </w:r>
            <w:r w:rsidRPr="0D1E6E67" w:rsidR="3B41FFF8">
              <w:rPr>
                <w:rFonts w:ascii="Calibri" w:hAnsi="Calibri" w:eastAsia="Times New Roman" w:cs="Calibri"/>
                <w:b w:val="1"/>
                <w:bCs w:val="1"/>
                <w:color w:val="FF0000"/>
                <w:lang w:eastAsia="fr-FR"/>
              </w:rPr>
              <w:t xml:space="preserve">, Quantique, </w:t>
            </w:r>
            <w:r w:rsidRPr="0D1E6E67" w:rsidR="3B41FFF8">
              <w:rPr>
                <w:rFonts w:ascii="Calibri" w:hAnsi="Calibri" w:eastAsia="Times New Roman" w:cs="Calibri"/>
                <w:b w:val="1"/>
                <w:bCs w:val="1"/>
                <w:color w:val="FF0000"/>
                <w:lang w:eastAsia="fr-FR"/>
              </w:rPr>
              <w:t>Instrumenation</w:t>
            </w:r>
            <w:r w:rsidRPr="0D1E6E67" w:rsidR="3B41FFF8">
              <w:rPr>
                <w:rFonts w:ascii="Calibri" w:hAnsi="Calibri" w:eastAsia="Times New Roman" w:cs="Calibri"/>
                <w:b w:val="1"/>
                <w:bCs w:val="1"/>
                <w:color w:val="FF0000"/>
                <w:lang w:eastAsia="fr-FR"/>
              </w:rPr>
              <w:t xml:space="preserve">, </w:t>
            </w:r>
          </w:p>
          <w:p w:rsidR="001163EA" w:rsidP="0D1E6E67" w:rsidRDefault="001163EA" w14:paraId="46FF4832" w14:textId="5F56C1B3">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001163EA">
              <w:rPr>
                <w:rFonts w:ascii="Calibri" w:hAnsi="Calibri" w:eastAsia="Times New Roman" w:cs="Calibri"/>
                <w:b w:val="1"/>
                <w:bCs w:val="1"/>
                <w:color w:val="FF0000"/>
                <w:lang w:eastAsia="fr-FR"/>
              </w:rPr>
              <w:t>Mots-clés sectoriels :</w:t>
            </w:r>
            <w:r w:rsidRPr="0D1E6E67" w:rsidR="1FE4381E">
              <w:rPr>
                <w:rFonts w:ascii="Calibri" w:hAnsi="Calibri" w:eastAsia="Times New Roman" w:cs="Calibri"/>
                <w:b w:val="1"/>
                <w:bCs w:val="1"/>
                <w:color w:val="FF0000"/>
                <w:lang w:eastAsia="fr-FR"/>
              </w:rPr>
              <w:t xml:space="preserve"> Photonique</w:t>
            </w:r>
          </w:p>
          <w:p w:rsidR="001163EA" w:rsidP="0D1E6E67" w:rsidRDefault="001163EA" w14:paraId="4A818F70" w14:textId="08575AF6">
            <w:pPr>
              <w:pStyle w:val="Paragraphedeliste"/>
              <w:spacing w:before="100" w:beforeAutospacing="on" w:after="100" w:afterAutospacing="on"/>
              <w:textAlignment w:val="baseline"/>
              <w:rPr>
                <w:rStyle w:val="ui-provider"/>
                <w:b w:val="1"/>
                <w:bCs w:val="1"/>
                <w:color w:val="FF0000"/>
              </w:rPr>
            </w:pPr>
            <w:r w:rsidRPr="0D1E6E67" w:rsidR="001163EA">
              <w:rPr>
                <w:rStyle w:val="ui-provider"/>
                <w:b w:val="1"/>
                <w:bCs w:val="1"/>
                <w:color w:val="FF0000"/>
              </w:rPr>
              <w:t>Mots-clés métiers :</w:t>
            </w:r>
            <w:r w:rsidRPr="0D1E6E67" w:rsidR="20B26C9B">
              <w:rPr>
                <w:rStyle w:val="ui-provider"/>
                <w:b w:val="1"/>
                <w:bCs w:val="1"/>
                <w:color w:val="FF0000"/>
              </w:rPr>
              <w:t xml:space="preserve"> Ingénieur</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0D1E6E67"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4799E747"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1163EA" w:rsidTr="0D1E6E67"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0D1E6E67" w:rsidRDefault="001163EA" w14:paraId="46882499" w14:textId="683088F8">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001163EA">
              <w:rPr>
                <w:rFonts w:ascii="Calibri" w:hAnsi="Calibri" w:eastAsia="Times New Roman" w:cs="Calibri"/>
                <w:b w:val="1"/>
                <w:bCs w:val="1"/>
                <w:color w:val="FF0000"/>
                <w:lang w:eastAsia="fr-FR"/>
              </w:rPr>
              <w:t xml:space="preserve">Lieu 1 : </w:t>
            </w:r>
            <w:r w:rsidRPr="0D1E6E67" w:rsidR="7E07E7C9">
              <w:rPr>
                <w:rFonts w:ascii="Calibri" w:hAnsi="Calibri" w:eastAsia="Times New Roman" w:cs="Calibri"/>
                <w:b w:val="1"/>
                <w:bCs w:val="1"/>
                <w:color w:val="FF0000"/>
                <w:lang w:eastAsia="fr-FR"/>
              </w:rPr>
              <w:t>IMREDD – Institut Méditerranéen du Risque, de l’Environnement et du Développement Durable</w:t>
            </w:r>
          </w:p>
          <w:p w:rsidR="001163EA" w:rsidP="0D1E6E67" w:rsidRDefault="001163EA" w14:paraId="0BD6848F" w14:textId="7F4AC51A">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7E07E7C9">
              <w:rPr>
                <w:rFonts w:ascii="Calibri" w:hAnsi="Calibri" w:eastAsia="Times New Roman" w:cs="Calibri"/>
                <w:b w:val="1"/>
                <w:bCs w:val="1"/>
                <w:color w:val="FF0000"/>
                <w:lang w:eastAsia="fr-FR"/>
              </w:rPr>
              <w:t>Mediterranean</w:t>
            </w:r>
            <w:r w:rsidRPr="0D1E6E67" w:rsidR="7E07E7C9">
              <w:rPr>
                <w:rFonts w:ascii="Calibri" w:hAnsi="Calibri" w:eastAsia="Times New Roman" w:cs="Calibri"/>
                <w:b w:val="1"/>
                <w:bCs w:val="1"/>
                <w:color w:val="FF0000"/>
                <w:lang w:eastAsia="fr-FR"/>
              </w:rPr>
              <w:t xml:space="preserve"> Institute of Risk, </w:t>
            </w:r>
            <w:r w:rsidRPr="0D1E6E67" w:rsidR="7E07E7C9">
              <w:rPr>
                <w:rFonts w:ascii="Calibri" w:hAnsi="Calibri" w:eastAsia="Times New Roman" w:cs="Calibri"/>
                <w:b w:val="1"/>
                <w:bCs w:val="1"/>
                <w:color w:val="FF0000"/>
                <w:lang w:eastAsia="fr-FR"/>
              </w:rPr>
              <w:t>Environment</w:t>
            </w:r>
            <w:r w:rsidRPr="0D1E6E67" w:rsidR="7E07E7C9">
              <w:rPr>
                <w:rFonts w:ascii="Calibri" w:hAnsi="Calibri" w:eastAsia="Times New Roman" w:cs="Calibri"/>
                <w:b w:val="1"/>
                <w:bCs w:val="1"/>
                <w:color w:val="FF0000"/>
                <w:lang w:eastAsia="fr-FR"/>
              </w:rPr>
              <w:t xml:space="preserve"> and </w:t>
            </w:r>
            <w:r w:rsidRPr="0D1E6E67" w:rsidR="7E07E7C9">
              <w:rPr>
                <w:rFonts w:ascii="Calibri" w:hAnsi="Calibri" w:eastAsia="Times New Roman" w:cs="Calibri"/>
                <w:b w:val="1"/>
                <w:bCs w:val="1"/>
                <w:color w:val="FF0000"/>
                <w:lang w:eastAsia="fr-FR"/>
              </w:rPr>
              <w:t>Sustainable</w:t>
            </w:r>
            <w:r w:rsidRPr="0D1E6E67" w:rsidR="7E07E7C9">
              <w:rPr>
                <w:rFonts w:ascii="Calibri" w:hAnsi="Calibri" w:eastAsia="Times New Roman" w:cs="Calibri"/>
                <w:b w:val="1"/>
                <w:bCs w:val="1"/>
                <w:color w:val="FF0000"/>
                <w:lang w:eastAsia="fr-FR"/>
              </w:rPr>
              <w:t xml:space="preserve"> </w:t>
            </w:r>
            <w:r w:rsidRPr="0D1E6E67" w:rsidR="7E07E7C9">
              <w:rPr>
                <w:rFonts w:ascii="Calibri" w:hAnsi="Calibri" w:eastAsia="Times New Roman" w:cs="Calibri"/>
                <w:b w:val="1"/>
                <w:bCs w:val="1"/>
                <w:color w:val="FF0000"/>
                <w:lang w:eastAsia="fr-FR"/>
              </w:rPr>
              <w:t>Development</w:t>
            </w:r>
          </w:p>
          <w:p w:rsidR="001163EA" w:rsidP="0D1E6E67" w:rsidRDefault="001163EA" w14:paraId="2210A5EC" w14:textId="5FDC8ECC">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7E07E7C9">
              <w:rPr>
                <w:rFonts w:ascii="Calibri" w:hAnsi="Calibri" w:eastAsia="Times New Roman" w:cs="Calibri"/>
                <w:b w:val="1"/>
                <w:bCs w:val="1"/>
                <w:color w:val="FF0000"/>
                <w:lang w:eastAsia="fr-FR"/>
              </w:rPr>
              <w:t xml:space="preserve"> </w:t>
            </w:r>
          </w:p>
          <w:p w:rsidR="001163EA" w:rsidP="0D1E6E67" w:rsidRDefault="001163EA" w14:paraId="4EA6781E" w14:textId="010EB4FD">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7E07E7C9">
              <w:rPr>
                <w:rFonts w:ascii="Calibri" w:hAnsi="Calibri" w:eastAsia="Times New Roman" w:cs="Calibri"/>
                <w:b w:val="1"/>
                <w:bCs w:val="1"/>
                <w:color w:val="FF0000"/>
                <w:lang w:eastAsia="fr-FR"/>
              </w:rPr>
              <w:t xml:space="preserve">Technopole Nice </w:t>
            </w:r>
            <w:r w:rsidRPr="0D1E6E67" w:rsidR="7E07E7C9">
              <w:rPr>
                <w:rFonts w:ascii="Calibri" w:hAnsi="Calibri" w:eastAsia="Times New Roman" w:cs="Calibri"/>
                <w:b w:val="1"/>
                <w:bCs w:val="1"/>
                <w:color w:val="FF0000"/>
                <w:lang w:eastAsia="fr-FR"/>
              </w:rPr>
              <w:t>Meridia</w:t>
            </w:r>
          </w:p>
          <w:p w:rsidR="001163EA" w:rsidP="0D1E6E67" w:rsidRDefault="001163EA" w14:paraId="369C19C1" w14:textId="0066878D">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7E07E7C9">
              <w:rPr>
                <w:rFonts w:ascii="Calibri" w:hAnsi="Calibri" w:eastAsia="Times New Roman" w:cs="Calibri"/>
                <w:b w:val="1"/>
                <w:bCs w:val="1"/>
                <w:color w:val="FF0000"/>
                <w:lang w:eastAsia="fr-FR"/>
              </w:rPr>
              <w:t xml:space="preserve">9 Rue Julien </w:t>
            </w:r>
            <w:r w:rsidRPr="0D1E6E67" w:rsidR="7E07E7C9">
              <w:rPr>
                <w:rFonts w:ascii="Calibri" w:hAnsi="Calibri" w:eastAsia="Times New Roman" w:cs="Calibri"/>
                <w:b w:val="1"/>
                <w:bCs w:val="1"/>
                <w:color w:val="FF0000"/>
                <w:lang w:eastAsia="fr-FR"/>
              </w:rPr>
              <w:t>Lauprêtre</w:t>
            </w:r>
          </w:p>
          <w:p w:rsidR="001163EA" w:rsidP="0D1E6E67" w:rsidRDefault="001163EA" w14:paraId="1AAB3ADB" w14:textId="4D908947">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0D1E6E67" w:rsidR="7E07E7C9">
              <w:rPr>
                <w:rFonts w:ascii="Calibri" w:hAnsi="Calibri" w:eastAsia="Times New Roman" w:cs="Calibri"/>
                <w:b w:val="1"/>
                <w:bCs w:val="1"/>
                <w:color w:val="FF0000"/>
                <w:lang w:eastAsia="fr-FR"/>
              </w:rPr>
              <w:t xml:space="preserve"> </w:t>
            </w:r>
          </w:p>
          <w:p w:rsidR="001163EA" w:rsidP="0D1E6E67" w:rsidRDefault="001163EA" w14:paraId="1D07838C" w14:textId="2DD3B34C">
            <w:pPr>
              <w:pStyle w:val="Paragraphedeliste"/>
              <w:spacing w:before="100" w:beforeAutospacing="on" w:after="100" w:afterAutospacing="on"/>
              <w:textAlignment w:val="baseline"/>
              <w:rPr>
                <w:rFonts w:ascii="Calibri" w:hAnsi="Calibri" w:eastAsia="Times New Roman" w:cs="Calibri"/>
                <w:lang w:eastAsia="fr-FR"/>
              </w:rPr>
            </w:pPr>
            <w:r w:rsidRPr="0D1E6E67" w:rsidR="7E07E7C9">
              <w:rPr>
                <w:rFonts w:ascii="Calibri" w:hAnsi="Calibri" w:eastAsia="Times New Roman" w:cs="Calibri"/>
                <w:b w:val="1"/>
                <w:bCs w:val="1"/>
                <w:color w:val="FF0000"/>
                <w:lang w:eastAsia="fr-FR"/>
              </w:rPr>
              <w:t>06200 NICE</w:t>
            </w:r>
            <w:r>
              <w:br/>
            </w:r>
            <w:r w:rsidRPr="0D1E6E67" w:rsidR="001163EA">
              <w:rPr>
                <w:rFonts w:ascii="Calibri" w:hAnsi="Calibri" w:eastAsia="Times New Roman" w:cs="Calibri"/>
                <w:lang w:eastAsia="fr-FR"/>
              </w:rPr>
              <w:t>Lieu 2 :</w:t>
            </w:r>
            <w:r>
              <w:br/>
            </w:r>
            <w:r w:rsidRPr="0D1E6E67" w:rsidR="001163EA">
              <w:rPr>
                <w:rFonts w:ascii="Calibri" w:hAnsi="Calibri" w:eastAsia="Times New Roman" w:cs="Calibri"/>
                <w:lang w:eastAsia="fr-FR"/>
              </w:rPr>
              <w:t>Lieu 3 :</w:t>
            </w:r>
          </w:p>
        </w:tc>
      </w:tr>
      <w:tr w:rsidRPr="001163EA" w:rsidR="001163EA" w:rsidTr="0D1E6E67"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D1E6E67" w:rsidRDefault="001163EA" w14:paraId="50A6FEA2" w14:noSpellErr="1" w14:textId="33E367D7">
            <w:pPr>
              <w:pStyle w:val="Paragraphedeliste"/>
              <w:spacing w:before="100" w:beforeAutospacing="on" w:after="100" w:afterAutospacing="on"/>
              <w:textAlignment w:val="baseline"/>
              <w:rPr>
                <w:rFonts w:ascii="Calibri" w:hAnsi="Calibri" w:eastAsia="Times New Roman" w:cs="Calibri"/>
                <w:b w:val="1"/>
                <w:bCs w:val="1"/>
                <w:lang w:eastAsia="fr-FR"/>
              </w:rPr>
            </w:pPr>
            <w:r w:rsidRPr="0D1E6E67" w:rsidR="536044B1">
              <w:rPr>
                <w:rFonts w:ascii="Calibri" w:hAnsi="Calibri" w:eastAsia="Times New Roman" w:cs="Calibri"/>
                <w:b w:val="1"/>
                <w:bCs w:val="1"/>
                <w:lang w:eastAsia="fr-FR"/>
              </w:rPr>
              <w:t>https://univ-cotedazur.fr/formation/offre-de-formation/parcours-optiq</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2D3A4E" w:rsidTr="00911710" w14:paraId="11856F00" w14:textId="77777777">
        <w:tc>
          <w:tcPr>
            <w:tcW w:w="1536" w:type="dxa"/>
          </w:tcPr>
          <w:p w:rsidRPr="0034044F" w:rsidR="002D3A4E" w:rsidP="002D3A4E" w:rsidRDefault="002D3A4E" w14:paraId="47552396" w14:textId="79DB9956">
            <w:pPr>
              <w:jc w:val="center"/>
              <w:rPr>
                <w:b/>
                <w:sz w:val="20"/>
                <w:szCs w:val="20"/>
              </w:rPr>
            </w:pPr>
            <w:r w:rsidRPr="001F422A">
              <w:rPr>
                <w:b/>
                <w:sz w:val="20"/>
                <w:szCs w:val="20"/>
              </w:rPr>
              <w:t>1</w:t>
            </w:r>
          </w:p>
        </w:tc>
        <w:tc>
          <w:tcPr>
            <w:tcW w:w="9522" w:type="dxa"/>
          </w:tcPr>
          <w:p w:rsidR="002D3A4E" w:rsidP="002D3A4E" w:rsidRDefault="002D3A4E" w14:paraId="3EF68667" w14:textId="77777777">
            <w:pPr>
              <w:rPr>
                <w:sz w:val="20"/>
                <w:szCs w:val="20"/>
              </w:rPr>
            </w:pPr>
            <w:r w:rsidRPr="001F422A">
              <w:rPr>
                <w:sz w:val="20"/>
                <w:szCs w:val="20"/>
              </w:rPr>
              <w:t>Maîtriser des concepts et outils de base de la Physique/</w:t>
            </w:r>
            <w:proofErr w:type="gramStart"/>
            <w:r w:rsidRPr="001F422A">
              <w:rPr>
                <w:sz w:val="20"/>
                <w:szCs w:val="20"/>
              </w:rPr>
              <w:t>Photonique  (</w:t>
            </w:r>
            <w:proofErr w:type="gramEnd"/>
            <w:r w:rsidRPr="001F422A">
              <w:rPr>
                <w:sz w:val="20"/>
                <w:szCs w:val="20"/>
              </w:rPr>
              <w:t>Électromagnétisme avancée, physique quantique)</w:t>
            </w:r>
          </w:p>
          <w:p w:rsidRPr="0034044F" w:rsidR="002D3A4E" w:rsidP="002D3A4E" w:rsidRDefault="002D3A4E" w14:paraId="2D4D821D" w14:textId="7896743F">
            <w:pPr>
              <w:rPr>
                <w:sz w:val="20"/>
                <w:szCs w:val="20"/>
              </w:rPr>
            </w:pPr>
          </w:p>
        </w:tc>
      </w:tr>
      <w:tr w:rsidRPr="009E3AB8" w:rsidR="002D3A4E" w:rsidTr="00911710" w14:paraId="31025093" w14:textId="77777777">
        <w:tc>
          <w:tcPr>
            <w:tcW w:w="1536" w:type="dxa"/>
          </w:tcPr>
          <w:p w:rsidRPr="0034044F" w:rsidR="002D3A4E" w:rsidP="002D3A4E" w:rsidRDefault="002D3A4E" w14:paraId="47000C05" w14:textId="128EFE74">
            <w:pPr>
              <w:jc w:val="center"/>
              <w:rPr>
                <w:b/>
                <w:sz w:val="20"/>
                <w:szCs w:val="20"/>
              </w:rPr>
            </w:pPr>
            <w:r w:rsidRPr="001F422A">
              <w:rPr>
                <w:b/>
                <w:sz w:val="20"/>
                <w:szCs w:val="20"/>
              </w:rPr>
              <w:t>2</w:t>
            </w:r>
          </w:p>
        </w:tc>
        <w:tc>
          <w:tcPr>
            <w:tcW w:w="9522" w:type="dxa"/>
          </w:tcPr>
          <w:p w:rsidR="002D3A4E" w:rsidP="002D3A4E" w:rsidRDefault="002D3A4E" w14:paraId="13461F33" w14:textId="77777777">
            <w:pPr>
              <w:rPr>
                <w:sz w:val="20"/>
                <w:szCs w:val="20"/>
              </w:rPr>
            </w:pPr>
            <w:r w:rsidRPr="001F422A">
              <w:rPr>
                <w:sz w:val="20"/>
                <w:szCs w:val="20"/>
              </w:rPr>
              <w:t>Connaitre les concepts en électronique (analogique et numérique)</w:t>
            </w:r>
          </w:p>
          <w:p w:rsidRPr="0034044F" w:rsidR="002D3A4E" w:rsidP="002D3A4E" w:rsidRDefault="002D3A4E" w14:paraId="67D9FE6C" w14:textId="12C4643C">
            <w:pPr>
              <w:spacing w:line="259" w:lineRule="auto"/>
              <w:rPr>
                <w:sz w:val="20"/>
                <w:szCs w:val="20"/>
              </w:rPr>
            </w:pPr>
          </w:p>
        </w:tc>
      </w:tr>
      <w:tr w:rsidRPr="009E3AB8" w:rsidR="002D3A4E" w:rsidTr="00911710" w14:paraId="49785597" w14:textId="77777777">
        <w:tc>
          <w:tcPr>
            <w:tcW w:w="1536" w:type="dxa"/>
          </w:tcPr>
          <w:p w:rsidRPr="0034044F" w:rsidR="002D3A4E" w:rsidP="002D3A4E" w:rsidRDefault="002D3A4E" w14:paraId="40D9DAFD" w14:textId="0427B35C">
            <w:pPr>
              <w:jc w:val="center"/>
              <w:rPr>
                <w:b/>
                <w:sz w:val="20"/>
                <w:szCs w:val="20"/>
              </w:rPr>
            </w:pPr>
            <w:r w:rsidRPr="001F422A">
              <w:rPr>
                <w:b/>
                <w:sz w:val="20"/>
                <w:szCs w:val="20"/>
              </w:rPr>
              <w:t>3</w:t>
            </w:r>
          </w:p>
        </w:tc>
        <w:tc>
          <w:tcPr>
            <w:tcW w:w="9522" w:type="dxa"/>
          </w:tcPr>
          <w:p w:rsidR="002D3A4E" w:rsidP="002D3A4E" w:rsidRDefault="002D3A4E" w14:paraId="00806C21" w14:textId="77777777">
            <w:pPr>
              <w:rPr>
                <w:sz w:val="20"/>
                <w:szCs w:val="20"/>
              </w:rPr>
            </w:pPr>
            <w:r w:rsidRPr="001F422A">
              <w:rPr>
                <w:sz w:val="20"/>
                <w:szCs w:val="20"/>
              </w:rPr>
              <w:t>Connaître les outils numériques de base pour la physique (algorithmes, programmation)</w:t>
            </w:r>
          </w:p>
          <w:p w:rsidRPr="0034044F" w:rsidR="002D3A4E" w:rsidP="002D3A4E" w:rsidRDefault="002D3A4E" w14:paraId="6B9EE306" w14:textId="02187D02">
            <w:pPr>
              <w:rPr>
                <w:sz w:val="20"/>
                <w:szCs w:val="20"/>
              </w:rPr>
            </w:pPr>
          </w:p>
        </w:tc>
      </w:tr>
      <w:tr w:rsidRPr="009E3AB8" w:rsidR="002D3A4E" w:rsidTr="00911710" w14:paraId="4BE3267B" w14:textId="77777777">
        <w:tc>
          <w:tcPr>
            <w:tcW w:w="1536" w:type="dxa"/>
          </w:tcPr>
          <w:p w:rsidRPr="0034044F" w:rsidR="002D3A4E" w:rsidP="002D3A4E" w:rsidRDefault="002D3A4E" w14:paraId="28786357" w14:textId="59C0DC85">
            <w:pPr>
              <w:jc w:val="center"/>
              <w:rPr>
                <w:b/>
                <w:sz w:val="20"/>
                <w:szCs w:val="20"/>
              </w:rPr>
            </w:pPr>
            <w:r w:rsidRPr="001F422A">
              <w:rPr>
                <w:b/>
                <w:sz w:val="20"/>
                <w:szCs w:val="20"/>
              </w:rPr>
              <w:t>4</w:t>
            </w:r>
          </w:p>
        </w:tc>
        <w:tc>
          <w:tcPr>
            <w:tcW w:w="9522" w:type="dxa"/>
          </w:tcPr>
          <w:p w:rsidR="002D3A4E" w:rsidP="002D3A4E" w:rsidRDefault="002D3A4E" w14:paraId="54CE605A" w14:textId="77777777">
            <w:pPr>
              <w:rPr>
                <w:sz w:val="20"/>
                <w:szCs w:val="20"/>
              </w:rPr>
            </w:pPr>
            <w:r w:rsidRPr="001F422A">
              <w:rPr>
                <w:sz w:val="20"/>
                <w:szCs w:val="20"/>
              </w:rPr>
              <w:t xml:space="preserve">Être </w:t>
            </w:r>
            <w:proofErr w:type="spellStart"/>
            <w:r w:rsidRPr="001F422A">
              <w:rPr>
                <w:sz w:val="20"/>
                <w:szCs w:val="20"/>
              </w:rPr>
              <w:t>motivé-</w:t>
            </w:r>
            <w:proofErr w:type="gramStart"/>
            <w:r w:rsidRPr="001F422A">
              <w:rPr>
                <w:sz w:val="20"/>
                <w:szCs w:val="20"/>
              </w:rPr>
              <w:t>e</w:t>
            </w:r>
            <w:proofErr w:type="spellEnd"/>
            <w:r w:rsidRPr="001F422A">
              <w:rPr>
                <w:sz w:val="20"/>
                <w:szCs w:val="20"/>
              </w:rPr>
              <w:t xml:space="preserve">  pour</w:t>
            </w:r>
            <w:proofErr w:type="gramEnd"/>
            <w:r w:rsidRPr="001F422A">
              <w:rPr>
                <w:sz w:val="20"/>
                <w:szCs w:val="20"/>
              </w:rPr>
              <w:t xml:space="preserve"> l’ingénierie photonique</w:t>
            </w:r>
          </w:p>
          <w:p w:rsidRPr="0034044F" w:rsidR="002D3A4E" w:rsidP="002D3A4E" w:rsidRDefault="002D3A4E" w14:paraId="2D87C025" w14:textId="56D8C36F">
            <w:pPr>
              <w:spacing w:line="259" w:lineRule="auto"/>
              <w:rPr>
                <w:sz w:val="20"/>
                <w:szCs w:val="20"/>
              </w:rPr>
            </w:pPr>
          </w:p>
        </w:tc>
      </w:tr>
    </w:tbl>
    <w:p w:rsidR="004B347D" w:rsidRDefault="004B347D" w14:paraId="33BE29F5" w14:textId="1E299D7E"/>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0D1E6E67"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0D1E6E67"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744EFCFC" w:rsidP="0D1E6E67" w:rsidRDefault="744EFCFC" w14:paraId="426556DE" w14:textId="79A1FAFC">
            <w:pPr>
              <w:pStyle w:val="Normal"/>
              <w:suppressLineNumbers w:val="0"/>
              <w:bidi w:val="0"/>
              <w:spacing w:before="0" w:beforeAutospacing="off" w:after="0" w:afterAutospacing="off" w:line="240" w:lineRule="auto"/>
              <w:ind w:left="0" w:right="0"/>
              <w:jc w:val="left"/>
              <w:rPr>
                <w:b w:val="1"/>
                <w:bCs w:val="1"/>
                <w:color w:val="FF0000"/>
                <w:sz w:val="20"/>
                <w:szCs w:val="20"/>
                <w:highlight w:val="yellow"/>
              </w:rPr>
            </w:pPr>
            <w:r w:rsidRPr="0D1E6E67" w:rsidR="744EFCFC">
              <w:rPr>
                <w:b w:val="1"/>
                <w:bCs w:val="1"/>
                <w:color w:val="FF0000"/>
                <w:sz w:val="20"/>
                <w:szCs w:val="20"/>
                <w:highlight w:val="yellow"/>
              </w:rPr>
              <w:t xml:space="preserve">Adéquation avec les </w:t>
            </w:r>
            <w:r w:rsidRPr="0D1E6E67" w:rsidR="744EFCFC">
              <w:rPr>
                <w:b w:val="1"/>
                <w:bCs w:val="1"/>
                <w:color w:val="FF0000"/>
                <w:sz w:val="20"/>
                <w:szCs w:val="20"/>
                <w:highlight w:val="yellow"/>
              </w:rPr>
              <w:t>pré-requis</w:t>
            </w:r>
            <w:r w:rsidRPr="0D1E6E67" w:rsidR="744EFCFC">
              <w:rPr>
                <w:b w:val="1"/>
                <w:bCs w:val="1"/>
                <w:color w:val="FF0000"/>
                <w:sz w:val="20"/>
                <w:szCs w:val="20"/>
                <w:highlight w:val="yellow"/>
              </w:rPr>
              <w:t xml:space="preserve"> correspondant au programme d’une L3 de physique</w:t>
            </w:r>
          </w:p>
          <w:p w:rsidRPr="009E3AB8" w:rsidR="00176EDA" w:rsidP="0D1E6E67" w:rsidRDefault="00176EDA" w14:paraId="306E6147" w14:textId="77777777" w14:noSpellErr="1">
            <w:pPr>
              <w:rPr>
                <w:b w:val="1"/>
                <w:bCs w:val="1"/>
                <w:color w:val="FF0000"/>
                <w:sz w:val="20"/>
                <w:szCs w:val="20"/>
              </w:rPr>
            </w:pPr>
          </w:p>
        </w:tc>
      </w:tr>
      <w:tr w:rsidRPr="009E3AB8" w:rsidR="00176EDA" w:rsidTr="0D1E6E67"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0D1E6E67" w:rsidRDefault="00176EDA" w14:paraId="20088C1A" w14:textId="3DB5298E">
            <w:pPr>
              <w:pStyle w:val="Normal"/>
              <w:suppressLineNumbers w:val="0"/>
              <w:bidi w:val="0"/>
              <w:spacing w:before="0" w:beforeAutospacing="off" w:after="0" w:afterAutospacing="off" w:line="259" w:lineRule="auto"/>
              <w:ind w:left="0" w:right="0"/>
              <w:jc w:val="left"/>
              <w:rPr>
                <w:b w:val="1"/>
                <w:bCs w:val="1"/>
                <w:color w:val="FF0000"/>
                <w:sz w:val="20"/>
                <w:szCs w:val="20"/>
                <w:highlight w:val="yellow"/>
              </w:rPr>
            </w:pPr>
            <w:r w:rsidRPr="0D1E6E67" w:rsidR="2223067F">
              <w:rPr>
                <w:b w:val="1"/>
                <w:bCs w:val="1"/>
                <w:color w:val="FF0000"/>
                <w:sz w:val="20"/>
                <w:szCs w:val="20"/>
                <w:highlight w:val="yellow"/>
              </w:rPr>
              <w:t>Niveau général (bulletin de licence)</w:t>
            </w:r>
          </w:p>
        </w:tc>
      </w:tr>
      <w:tr w:rsidRPr="009E3AB8" w:rsidR="00176EDA" w:rsidTr="0D1E6E67"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00176EDA" w:rsidP="0D1E6E67" w:rsidRDefault="00176EDA" w14:paraId="76E5AD5E" w14:textId="7A8D75C6" w14:noSpellErr="1">
            <w:pPr>
              <w:rPr>
                <w:b w:val="1"/>
                <w:bCs w:val="1"/>
                <w:color w:val="FF0000"/>
                <w:sz w:val="20"/>
                <w:szCs w:val="20"/>
              </w:rPr>
            </w:pPr>
            <w:r w:rsidRPr="0D1E6E67" w:rsidR="00176EDA">
              <w:rPr>
                <w:b w:val="1"/>
                <w:bCs w:val="1"/>
                <w:color w:val="FF0000"/>
                <w:sz w:val="20"/>
                <w:szCs w:val="20"/>
                <w:highlight w:val="yellow"/>
              </w:rPr>
              <w:t>Exemple : Cohérence de la réflexion</w:t>
            </w:r>
            <w:r w:rsidRPr="0D1E6E67" w:rsidR="00176EDA">
              <w:rPr>
                <w:b w:val="1"/>
                <w:bCs w:val="1"/>
                <w:color w:val="FF0000"/>
                <w:sz w:val="20"/>
                <w:szCs w:val="20"/>
              </w:rPr>
              <w:t xml:space="preserve"> </w:t>
            </w:r>
          </w:p>
          <w:p w:rsidRPr="009E3AB8" w:rsidR="00176EDA" w:rsidP="0D1E6E67" w:rsidRDefault="00176EDA" w14:paraId="6438F80A" w14:textId="77777777" w14:noSpellErr="1">
            <w:pPr>
              <w:rPr>
                <w:b w:val="1"/>
                <w:bCs w:val="1"/>
                <w:color w:val="FF0000"/>
                <w:sz w:val="20"/>
                <w:szCs w:val="20"/>
              </w:rPr>
            </w:pPr>
          </w:p>
        </w:tc>
      </w:tr>
      <w:tr w:rsidRPr="009E3AB8" w:rsidR="00176EDA" w:rsidTr="0D1E6E67"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0D1E6E67"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00176EDA" w14:paraId="105C02A5" w14:textId="77777777">
        <w:tc>
          <w:tcPr>
            <w:tcW w:w="1539" w:type="pct"/>
            <w:shd w:val="clear" w:color="auto" w:fill="99CCFF"/>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00176EDA" w14:paraId="557AC3E4" w14:textId="77777777">
        <w:tc>
          <w:tcPr>
            <w:tcW w:w="1539" w:type="pct"/>
            <w:shd w:val="clear" w:color="auto" w:fill="99CCFF"/>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EE0398"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EE0398"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Pr>
          <w:p w:rsidRPr="009E3AB8" w:rsidR="00176EDA" w:rsidP="00911710" w:rsidRDefault="00336F7A" w14:paraId="409FF4FA" w14:textId="2EA8E11D">
            <w:pPr>
              <w:jc w:val="center"/>
              <w:rPr>
                <w:sz w:val="20"/>
                <w:szCs w:val="20"/>
              </w:rPr>
            </w:pPr>
            <w:r>
              <w:rPr>
                <w:sz w:val="20"/>
                <w:szCs w:val="20"/>
              </w:rPr>
              <w:t>NON</w:t>
            </w:r>
          </w:p>
        </w:tc>
        <w:tc>
          <w:tcPr>
            <w:tcW w:w="2866" w:type="pct"/>
            <w:shd w:val="clear" w:color="auto" w:fill="E2EFD9" w:themeFill="accent6" w:themeFillTint="33"/>
          </w:tcPr>
          <w:p w:rsidRPr="009E3AB8" w:rsidR="00176EDA" w:rsidP="00911710" w:rsidRDefault="00176EDA" w14:paraId="5385F7A8" w14:textId="1FD0D71A">
            <w:pPr>
              <w:rPr>
                <w:sz w:val="20"/>
                <w:szCs w:val="20"/>
              </w:rPr>
            </w:pPr>
          </w:p>
        </w:tc>
      </w:tr>
      <w:tr w:rsidRPr="009E3AB8" w:rsidR="0034044F" w:rsidTr="00176EDA" w14:paraId="6E0ACCC9" w14:textId="77777777">
        <w:tc>
          <w:tcPr>
            <w:tcW w:w="1539" w:type="pct"/>
            <w:shd w:val="clear" w:color="auto" w:fill="99CCFF"/>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34044F" w14:paraId="36269303" w14:textId="77777777">
            <w:pPr>
              <w:rPr>
                <w:b/>
                <w:sz w:val="20"/>
                <w:szCs w:val="20"/>
              </w:rPr>
            </w:pPr>
            <w:sdt>
              <w:sdtPr>
                <w:rPr>
                  <w:b/>
                  <w:sz w:val="20"/>
                  <w:szCs w:val="20"/>
                </w:rPr>
                <w:id w:val="-163894956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34044F" w:rsidP="0034044F" w:rsidRDefault="0034044F"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Pr>
          <w:p w:rsidRPr="009E3AB8" w:rsidR="0034044F" w:rsidP="0034044F" w:rsidRDefault="0034044F" w14:paraId="2DBC42EE" w14:textId="77777777">
            <w:pPr>
              <w:jc w:val="center"/>
              <w:rPr>
                <w:sz w:val="20"/>
                <w:szCs w:val="20"/>
              </w:rPr>
            </w:pPr>
            <w:r w:rsidRPr="009E3AB8">
              <w:rPr>
                <w:sz w:val="20"/>
                <w:szCs w:val="20"/>
              </w:rPr>
              <w:t>OUI</w:t>
            </w:r>
          </w:p>
        </w:tc>
        <w:tc>
          <w:tcPr>
            <w:tcW w:w="2866" w:type="pct"/>
            <w:shd w:val="clear" w:color="auto" w:fill="E2EFD9" w:themeFill="accent6" w:themeFillTint="33"/>
          </w:tcPr>
          <w:p w:rsidRPr="001F422A" w:rsidR="002D3A4E" w:rsidP="002D3A4E" w:rsidRDefault="002D3A4E" w14:paraId="12494B3A" w14:textId="77777777">
            <w:pPr>
              <w:rPr>
                <w:sz w:val="20"/>
                <w:szCs w:val="20"/>
              </w:rPr>
            </w:pPr>
            <w:r w:rsidRPr="001F422A">
              <w:rPr>
                <w:sz w:val="20"/>
                <w:szCs w:val="20"/>
              </w:rPr>
              <w:t>Matières examinées : toutes</w:t>
            </w:r>
          </w:p>
          <w:p w:rsidRPr="001F422A" w:rsidR="002D3A4E" w:rsidP="002D3A4E" w:rsidRDefault="002D3A4E" w14:paraId="20D7B90D" w14:textId="77777777">
            <w:pPr>
              <w:rPr>
                <w:sz w:val="20"/>
                <w:szCs w:val="20"/>
              </w:rPr>
            </w:pPr>
            <w:r w:rsidRPr="001F422A">
              <w:rPr>
                <w:sz w:val="20"/>
                <w:szCs w:val="20"/>
              </w:rPr>
              <w:t>Matières fondamentales pour lesquelles l’absence de connaissances est rédhibitoire : physique quantique, électromagnétisme</w:t>
            </w:r>
          </w:p>
          <w:p w:rsidRPr="001F422A" w:rsidR="002D3A4E" w:rsidP="002D3A4E" w:rsidRDefault="002D3A4E" w14:paraId="0EE2FE6B" w14:textId="77777777">
            <w:pPr>
              <w:rPr>
                <w:sz w:val="20"/>
                <w:szCs w:val="20"/>
              </w:rPr>
            </w:pPr>
          </w:p>
          <w:p w:rsidRPr="001F422A" w:rsidR="002D3A4E" w:rsidP="002D3A4E" w:rsidRDefault="002D3A4E" w14:paraId="3547086B" w14:textId="77777777">
            <w:pPr>
              <w:rPr>
                <w:sz w:val="20"/>
                <w:szCs w:val="20"/>
              </w:rPr>
            </w:pPr>
            <w:r w:rsidRPr="001F422A">
              <w:rPr>
                <w:sz w:val="20"/>
                <w:szCs w:val="20"/>
              </w:rPr>
              <w:t>Le redoublement ou la compensation sont-ils des critères d’appréciation ? (O/N) oui</w:t>
            </w:r>
          </w:p>
          <w:p w:rsidRPr="001F422A" w:rsidR="002D3A4E" w:rsidP="002D3A4E" w:rsidRDefault="002D3A4E" w14:paraId="011AB788" w14:textId="77777777">
            <w:pPr>
              <w:rPr>
                <w:sz w:val="20"/>
                <w:szCs w:val="20"/>
              </w:rPr>
            </w:pPr>
          </w:p>
          <w:p w:rsidRPr="001F422A" w:rsidR="002D3A4E" w:rsidP="002D3A4E" w:rsidRDefault="002D3A4E" w14:paraId="78FF9AE5" w14:textId="77777777">
            <w:pPr>
              <w:rPr>
                <w:sz w:val="20"/>
                <w:szCs w:val="20"/>
              </w:rPr>
            </w:pPr>
            <w:r w:rsidRPr="001F422A">
              <w:rPr>
                <w:sz w:val="20"/>
                <w:szCs w:val="20"/>
              </w:rPr>
              <w:t>Analyse de la cohérence entre le parcours suivi et le diplôme envisagé ? (O/N) oui</w:t>
            </w:r>
          </w:p>
          <w:p w:rsidRPr="009E3AB8" w:rsidR="0034044F" w:rsidP="002D3A4E" w:rsidRDefault="002D3A4E" w14:paraId="104CD16C" w14:textId="00E62FC5">
            <w:pPr>
              <w:rPr>
                <w:sz w:val="20"/>
                <w:szCs w:val="20"/>
              </w:rPr>
            </w:pPr>
            <w:r w:rsidRPr="001F422A">
              <w:rPr>
                <w:sz w:val="20"/>
                <w:szCs w:val="20"/>
              </w:rPr>
              <w:t> </w:t>
            </w:r>
          </w:p>
        </w:tc>
      </w:tr>
      <w:tr w:rsidRPr="009E3AB8" w:rsidR="004F17E0" w:rsidTr="00176EDA" w14:paraId="548E62A9" w14:textId="77777777">
        <w:tc>
          <w:tcPr>
            <w:tcW w:w="1539" w:type="pct"/>
            <w:shd w:val="clear" w:color="auto" w:fill="99CCFF"/>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4F17E0" w14:paraId="71BADF1C" w14:textId="5B721CB2">
            <w:pPr>
              <w:rPr>
                <w:b/>
                <w:sz w:val="20"/>
                <w:szCs w:val="20"/>
              </w:rPr>
            </w:pPr>
            <w:sdt>
              <w:sdtPr>
                <w:rPr>
                  <w:b/>
                  <w:sz w:val="20"/>
                  <w:szCs w:val="20"/>
                </w:rPr>
                <w:id w:val="1219320978"/>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4F17E0" w:rsidP="004F17E0" w:rsidRDefault="004F17E0"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Pr>
          <w:p w:rsidRPr="00A238B3" w:rsidR="008305FB" w:rsidP="008305FB" w:rsidRDefault="008305FB" w14:paraId="54D75889" w14:textId="77777777">
            <w:pPr>
              <w:rPr>
                <w:sz w:val="20"/>
                <w:szCs w:val="20"/>
              </w:rPr>
            </w:pPr>
            <w:r w:rsidRPr="00A238B3">
              <w:rPr>
                <w:sz w:val="20"/>
                <w:szCs w:val="20"/>
              </w:rPr>
              <w:t xml:space="preserve">Cohérence entre le diplôme envisagé et le descriptif du projet professionnel </w:t>
            </w:r>
          </w:p>
          <w:p w:rsidRPr="00A238B3" w:rsidR="008305FB" w:rsidP="008305FB" w:rsidRDefault="008305FB" w14:paraId="646C7089" w14:textId="77777777">
            <w:pPr>
              <w:rPr>
                <w:sz w:val="20"/>
                <w:szCs w:val="20"/>
              </w:rPr>
            </w:pPr>
          </w:p>
          <w:p w:rsidRPr="00A238B3" w:rsidR="008305FB" w:rsidP="008305FB" w:rsidRDefault="008305FB" w14:paraId="2F261FC5" w14:textId="77777777">
            <w:pPr>
              <w:rPr>
                <w:sz w:val="20"/>
                <w:szCs w:val="20"/>
              </w:rPr>
            </w:pPr>
            <w:r w:rsidRPr="00A238B3">
              <w:rPr>
                <w:sz w:val="20"/>
                <w:szCs w:val="20"/>
              </w:rPr>
              <w:t>Qualité rédactionnelle (orthographe, défaut de structure ou de syntaxe)</w:t>
            </w:r>
          </w:p>
          <w:p w:rsidRPr="00A238B3" w:rsidR="008305FB" w:rsidP="008305FB" w:rsidRDefault="008305FB" w14:paraId="649DA6E6" w14:textId="77777777">
            <w:pPr>
              <w:rPr>
                <w:sz w:val="20"/>
                <w:szCs w:val="20"/>
              </w:rPr>
            </w:pPr>
          </w:p>
          <w:p w:rsidRPr="009E3AB8" w:rsidR="004F17E0" w:rsidP="008305FB" w:rsidRDefault="008305FB" w14:paraId="1787ECA6" w14:textId="0F18B9B2">
            <w:pPr>
              <w:rPr>
                <w:sz w:val="20"/>
                <w:szCs w:val="20"/>
              </w:rPr>
            </w:pPr>
            <w:r w:rsidRPr="00A238B3">
              <w:rPr>
                <w:sz w:val="20"/>
                <w:szCs w:val="20"/>
              </w:rPr>
              <w:t>Cohérence de la réflexion (développement de l’argumentaire)</w:t>
            </w:r>
          </w:p>
        </w:tc>
      </w:tr>
      <w:tr w:rsidRPr="009E3AB8" w:rsidR="004F17E0" w:rsidTr="00176EDA" w14:paraId="0A4A80CF" w14:textId="77777777">
        <w:tc>
          <w:tcPr>
            <w:tcW w:w="1539" w:type="pct"/>
            <w:shd w:val="clear" w:color="auto" w:fill="99CCFF"/>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004F17E0" w:rsidRDefault="004F17E0" w14:paraId="4600155A" w14:textId="77777777">
            <w:pPr>
              <w:rPr>
                <w:b/>
                <w:sz w:val="20"/>
                <w:szCs w:val="20"/>
              </w:rPr>
            </w:pPr>
            <w:sdt>
              <w:sdtPr>
                <w:rPr>
                  <w:b/>
                  <w:sz w:val="20"/>
                  <w:szCs w:val="20"/>
                </w:rPr>
                <w:id w:val="203662075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4F17E0" w:rsidP="004F17E0" w:rsidRDefault="004F17E0"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4F17E0" w:rsidTr="00176EDA" w14:paraId="76DAC13D" w14:textId="77777777">
        <w:tc>
          <w:tcPr>
            <w:tcW w:w="1539" w:type="pct"/>
            <w:shd w:val="clear" w:color="auto" w:fill="99CCFF"/>
          </w:tcPr>
          <w:p w:rsidRPr="009E3AB8" w:rsidR="004F17E0" w:rsidP="004F17E0" w:rsidRDefault="004F17E0" w14:paraId="673C292A" w14:textId="77777777">
            <w:pPr>
              <w:rPr>
                <w:b/>
                <w:sz w:val="20"/>
                <w:szCs w:val="20"/>
              </w:rPr>
            </w:pPr>
            <w:r w:rsidRPr="009E3AB8">
              <w:rPr>
                <w:b/>
                <w:sz w:val="20"/>
                <w:szCs w:val="20"/>
              </w:rPr>
              <w:t>Lettres de recommandation </w:t>
            </w:r>
          </w:p>
          <w:p w:rsidRPr="009E3AB8" w:rsidR="004F17E0" w:rsidP="004F17E0" w:rsidRDefault="004F17E0"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59182656" w14:textId="5B8105C2">
            <w:pPr>
              <w:rPr>
                <w:b/>
                <w:i/>
                <w:sz w:val="20"/>
                <w:szCs w:val="20"/>
              </w:rPr>
            </w:pPr>
            <w:sdt>
              <w:sdtPr>
                <w:rPr>
                  <w:b/>
                  <w:sz w:val="20"/>
                  <w:szCs w:val="20"/>
                </w:rPr>
                <w:id w:val="1925367587"/>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E83A502" w14:textId="77777777">
            <w:pPr>
              <w:rPr>
                <w:b/>
                <w:sz w:val="20"/>
                <w:szCs w:val="20"/>
              </w:rPr>
            </w:pPr>
          </w:p>
        </w:tc>
        <w:tc>
          <w:tcPr>
            <w:tcW w:w="595" w:type="pct"/>
            <w:shd w:val="clear" w:color="auto" w:fill="CCECFF"/>
          </w:tcPr>
          <w:p w:rsidRPr="009E3AB8" w:rsidR="004F17E0" w:rsidP="004F17E0" w:rsidRDefault="004F17E0" w14:paraId="6B5E098D" w14:textId="77777777">
            <w:pPr>
              <w:jc w:val="center"/>
              <w:rPr>
                <w:sz w:val="20"/>
                <w:szCs w:val="20"/>
              </w:rPr>
            </w:pPr>
            <w:r w:rsidRPr="009E3AB8">
              <w:rPr>
                <w:sz w:val="20"/>
                <w:szCs w:val="20"/>
              </w:rPr>
              <w:t>OUI</w:t>
            </w:r>
          </w:p>
        </w:tc>
        <w:tc>
          <w:tcPr>
            <w:tcW w:w="2866" w:type="pct"/>
            <w:shd w:val="clear" w:color="auto" w:fill="E2EFD9" w:themeFill="accent6" w:themeFillTint="33"/>
          </w:tcPr>
          <w:p w:rsidRPr="009E3AB8" w:rsidR="004F17E0" w:rsidP="004F17E0" w:rsidRDefault="004F17E0" w14:paraId="11A15F89" w14:textId="77777777">
            <w:pPr>
              <w:rPr>
                <w:sz w:val="20"/>
                <w:szCs w:val="20"/>
              </w:rPr>
            </w:pPr>
            <w:r w:rsidRPr="009E3AB8">
              <w:rPr>
                <w:sz w:val="20"/>
                <w:szCs w:val="20"/>
              </w:rPr>
              <w:t>Ne rentre pas dans les critères de sélection mais permet d’apporter un soutien à la candidature</w:t>
            </w:r>
          </w:p>
        </w:tc>
      </w:tr>
      <w:tr w:rsidRPr="00316429" w:rsidR="004F17E0" w:rsidTr="00176EDA" w14:paraId="1C56C450" w14:textId="77777777">
        <w:tc>
          <w:tcPr>
            <w:tcW w:w="1539" w:type="pct"/>
            <w:shd w:val="clear" w:color="auto" w:fill="99CCFF"/>
          </w:tcPr>
          <w:p w:rsidRPr="009E3AB8" w:rsidR="004F17E0" w:rsidP="004F17E0" w:rsidRDefault="004F17E0"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4F17E0" w:rsidP="004F17E0" w:rsidRDefault="004F17E0"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52F372AF" w14:textId="77777777">
            <w:pPr>
              <w:rPr>
                <w:b/>
                <w:i/>
                <w:sz w:val="20"/>
                <w:szCs w:val="20"/>
              </w:rPr>
            </w:pPr>
            <w:sdt>
              <w:sdtPr>
                <w:rPr>
                  <w:b/>
                  <w:sz w:val="20"/>
                  <w:szCs w:val="20"/>
                </w:rPr>
                <w:id w:val="214639199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608373AC" w14:textId="77777777">
            <w:pPr>
              <w:rPr>
                <w:b/>
                <w:sz w:val="20"/>
                <w:szCs w:val="20"/>
              </w:rPr>
            </w:pPr>
          </w:p>
        </w:tc>
        <w:tc>
          <w:tcPr>
            <w:tcW w:w="595" w:type="pct"/>
            <w:shd w:val="clear" w:color="auto" w:fill="CCECFF"/>
          </w:tcPr>
          <w:p w:rsidRPr="009E3AB8" w:rsidR="004F17E0" w:rsidP="004F17E0" w:rsidRDefault="008305FB" w14:paraId="2DF96DFE" w14:textId="21EF96DF">
            <w:pPr>
              <w:jc w:val="center"/>
              <w:rPr>
                <w:sz w:val="20"/>
                <w:szCs w:val="20"/>
              </w:rPr>
            </w:pPr>
            <w:r>
              <w:rPr>
                <w:sz w:val="20"/>
                <w:szCs w:val="20"/>
              </w:rPr>
              <w:t>OUI</w:t>
            </w:r>
          </w:p>
        </w:tc>
        <w:tc>
          <w:tcPr>
            <w:tcW w:w="2866" w:type="pct"/>
            <w:shd w:val="clear" w:color="auto" w:fill="E2EFD9" w:themeFill="accent6" w:themeFillTint="33"/>
          </w:tcPr>
          <w:p w:rsidRPr="00A238B3" w:rsidR="008305FB" w:rsidP="008305FB" w:rsidRDefault="008305FB" w14:paraId="5E253D3F" w14:textId="77777777">
            <w:pPr>
              <w:rPr>
                <w:sz w:val="20"/>
                <w:szCs w:val="20"/>
              </w:rPr>
            </w:pPr>
            <w:r w:rsidRPr="00A238B3">
              <w:rPr>
                <w:sz w:val="20"/>
                <w:szCs w:val="20"/>
              </w:rPr>
              <w:t>Niveau CECRL attendu : B1</w:t>
            </w:r>
          </w:p>
          <w:p w:rsidRPr="009E3AB8" w:rsidR="004F17E0" w:rsidP="004F17E0" w:rsidRDefault="004F17E0" w14:paraId="54FD8150" w14:textId="1469EB49">
            <w:pPr>
              <w:rPr>
                <w:sz w:val="20"/>
                <w:szCs w:val="20"/>
              </w:rPr>
            </w:pPr>
          </w:p>
        </w:tc>
      </w:tr>
      <w:tr w:rsidRPr="00316429" w:rsidR="004F17E0" w:rsidTr="00176EDA" w14:paraId="177A2684" w14:textId="77777777">
        <w:tc>
          <w:tcPr>
            <w:tcW w:w="1539" w:type="pct"/>
            <w:shd w:val="clear" w:color="auto" w:fill="99CCFF"/>
          </w:tcPr>
          <w:p w:rsidRPr="009E3AB8" w:rsidR="004F17E0" w:rsidP="004F17E0" w:rsidRDefault="004F17E0" w14:paraId="47B5FA44" w14:textId="77777777">
            <w:pPr>
              <w:rPr>
                <w:b/>
                <w:sz w:val="20"/>
                <w:szCs w:val="20"/>
              </w:rPr>
            </w:pPr>
            <w:r w:rsidRPr="009E3AB8">
              <w:rPr>
                <w:b/>
                <w:sz w:val="20"/>
                <w:szCs w:val="20"/>
              </w:rPr>
              <w:t>Niveau de langue en anglais</w:t>
            </w:r>
          </w:p>
          <w:p w:rsidRPr="009E3AB8" w:rsidR="004F17E0" w:rsidP="004F17E0" w:rsidRDefault="004F17E0"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Content>
                <w:r w:rsidR="008305F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0E18D385" w14:textId="1337DE2C">
            <w:pPr>
              <w:rPr>
                <w:b/>
                <w:i/>
                <w:sz w:val="20"/>
                <w:szCs w:val="20"/>
              </w:rPr>
            </w:pPr>
            <w:sdt>
              <w:sdtPr>
                <w:rPr>
                  <w:b/>
                  <w:sz w:val="20"/>
                  <w:szCs w:val="20"/>
                </w:rPr>
                <w:id w:val="-769471640"/>
                <w14:checkbox>
                  <w14:checked w14:val="1"/>
                  <w14:checkedState w14:val="2612" w14:font="MS Gothic"/>
                  <w14:uncheckedState w14:val="2610" w14:font="MS Gothic"/>
                </w14:checkbox>
              </w:sdtPr>
              <w:sdtContent>
                <w:r w:rsidR="008305FB">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69775D18" w14:textId="77777777">
            <w:pPr>
              <w:rPr>
                <w:b/>
                <w:sz w:val="20"/>
                <w:szCs w:val="20"/>
              </w:rPr>
            </w:pPr>
          </w:p>
        </w:tc>
        <w:tc>
          <w:tcPr>
            <w:tcW w:w="595" w:type="pct"/>
            <w:shd w:val="clear" w:color="auto" w:fill="CCECFF"/>
          </w:tcPr>
          <w:p w:rsidRPr="009E3AB8" w:rsidR="004F17E0" w:rsidP="004F17E0" w:rsidRDefault="006F36EE" w14:paraId="233B625F" w14:textId="7627BFE0">
            <w:pPr>
              <w:jc w:val="center"/>
              <w:rPr>
                <w:sz w:val="20"/>
                <w:szCs w:val="20"/>
              </w:rPr>
            </w:pPr>
            <w:r>
              <w:rPr>
                <w:sz w:val="20"/>
                <w:szCs w:val="20"/>
              </w:rPr>
              <w:t>OUI</w:t>
            </w:r>
          </w:p>
        </w:tc>
        <w:tc>
          <w:tcPr>
            <w:tcW w:w="2866" w:type="pct"/>
            <w:shd w:val="clear" w:color="auto" w:fill="E2EFD9" w:themeFill="accent6" w:themeFillTint="33"/>
          </w:tcPr>
          <w:p w:rsidRPr="00A238B3" w:rsidR="008305FB" w:rsidP="008305FB" w:rsidRDefault="008305FB" w14:paraId="2A7B0532" w14:textId="77777777">
            <w:pPr>
              <w:rPr>
                <w:sz w:val="20"/>
                <w:szCs w:val="20"/>
              </w:rPr>
            </w:pPr>
            <w:r w:rsidRPr="00A238B3">
              <w:rPr>
                <w:sz w:val="20"/>
                <w:szCs w:val="20"/>
              </w:rPr>
              <w:t>Niveau CECRL attendu : C1 souhaité</w:t>
            </w:r>
          </w:p>
          <w:p w:rsidRPr="009E3AB8" w:rsidR="004F17E0" w:rsidP="00336F7A" w:rsidRDefault="004F17E0" w14:paraId="3839ABA2" w14:textId="4556B56E">
            <w:pPr>
              <w:rPr>
                <w:sz w:val="20"/>
                <w:szCs w:val="20"/>
              </w:rPr>
            </w:pPr>
          </w:p>
        </w:tc>
      </w:tr>
      <w:tr w:rsidRPr="00316429" w:rsidR="004F17E0" w:rsidTr="00176EDA" w14:paraId="2D8C0FC4" w14:textId="77777777">
        <w:tc>
          <w:tcPr>
            <w:tcW w:w="1539" w:type="pct"/>
            <w:shd w:val="clear" w:color="auto" w:fill="99CCFF"/>
          </w:tcPr>
          <w:p w:rsidRPr="009E3AB8" w:rsidR="004F17E0" w:rsidP="004F17E0" w:rsidRDefault="004F17E0" w14:paraId="4424666D" w14:textId="77777777">
            <w:pPr>
              <w:rPr>
                <w:b/>
                <w:sz w:val="20"/>
                <w:szCs w:val="20"/>
              </w:rPr>
            </w:pPr>
            <w:r w:rsidRPr="009E3AB8">
              <w:rPr>
                <w:b/>
                <w:sz w:val="20"/>
                <w:szCs w:val="20"/>
              </w:rPr>
              <w:t>Productions personnelles (dossier, bibliographie, mémoire…)</w:t>
            </w:r>
          </w:p>
          <w:p w:rsidRPr="009E3AB8" w:rsidR="004F17E0" w:rsidP="004F17E0" w:rsidRDefault="004F17E0"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440C7DED" w14:textId="7BEBD1F5">
            <w:pPr>
              <w:rPr>
                <w:b/>
                <w:i/>
                <w:sz w:val="20"/>
                <w:szCs w:val="20"/>
              </w:rPr>
            </w:pPr>
            <w:sdt>
              <w:sdtPr>
                <w:rPr>
                  <w:b/>
                  <w:sz w:val="20"/>
                  <w:szCs w:val="20"/>
                </w:rPr>
                <w:id w:val="870583667"/>
                <w14:checkbox>
                  <w14:checked w14:val="1"/>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2E47D938" w14:textId="77777777">
            <w:pPr>
              <w:rPr>
                <w:b/>
                <w:sz w:val="20"/>
                <w:szCs w:val="20"/>
              </w:rPr>
            </w:pPr>
          </w:p>
        </w:tc>
        <w:tc>
          <w:tcPr>
            <w:tcW w:w="595" w:type="pct"/>
            <w:shd w:val="clear" w:color="auto" w:fill="CCECFF"/>
          </w:tcPr>
          <w:p w:rsidRPr="009E3AB8" w:rsidR="004F17E0" w:rsidP="004F17E0" w:rsidRDefault="00336F7A" w14:paraId="1565174F" w14:textId="634F3C09">
            <w:pPr>
              <w:jc w:val="center"/>
              <w:rPr>
                <w:sz w:val="20"/>
                <w:szCs w:val="20"/>
              </w:rPr>
            </w:pPr>
            <w:r>
              <w:rPr>
                <w:sz w:val="20"/>
                <w:szCs w:val="20"/>
              </w:rPr>
              <w:t>OUI</w:t>
            </w:r>
          </w:p>
        </w:tc>
        <w:tc>
          <w:tcPr>
            <w:tcW w:w="2866" w:type="pct"/>
            <w:shd w:val="clear" w:color="auto" w:fill="E2EFD9" w:themeFill="accent6" w:themeFillTint="33"/>
          </w:tcPr>
          <w:p w:rsidRPr="005F1AD1" w:rsidR="00336F7A" w:rsidP="00336F7A" w:rsidRDefault="00336F7A" w14:paraId="78B75F75" w14:textId="77777777">
            <w:pPr>
              <w:rPr>
                <w:sz w:val="20"/>
                <w:szCs w:val="20"/>
              </w:rPr>
            </w:pPr>
            <w:r w:rsidRPr="5F693C2C">
              <w:rPr>
                <w:sz w:val="20"/>
                <w:szCs w:val="20"/>
              </w:rPr>
              <w:t>Elément permettant d’évaluer la pertinence des travaux effectués au regard du diplôme souhaité.</w:t>
            </w:r>
          </w:p>
          <w:p w:rsidRPr="009E3AB8" w:rsidR="004F17E0" w:rsidP="004F17E0" w:rsidRDefault="004F17E0" w14:paraId="623BDCA2" w14:textId="77777777">
            <w:pPr>
              <w:rPr>
                <w:sz w:val="20"/>
                <w:szCs w:val="20"/>
              </w:rPr>
            </w:pPr>
          </w:p>
        </w:tc>
      </w:tr>
      <w:tr w:rsidRPr="00316429" w:rsidR="004F17E0" w:rsidTr="00176EDA" w14:paraId="6F290B4A" w14:textId="77777777">
        <w:tc>
          <w:tcPr>
            <w:tcW w:w="1539" w:type="pct"/>
            <w:shd w:val="clear" w:color="auto" w:fill="99CCFF"/>
          </w:tcPr>
          <w:p w:rsidRPr="009E3AB8" w:rsidR="004F17E0" w:rsidP="004F17E0" w:rsidRDefault="004F17E0" w14:paraId="71458EAB" w14:textId="77777777">
            <w:pPr>
              <w:rPr>
                <w:b/>
                <w:sz w:val="20"/>
                <w:szCs w:val="20"/>
              </w:rPr>
            </w:pPr>
            <w:r w:rsidRPr="009E3AB8">
              <w:rPr>
                <w:b/>
                <w:sz w:val="20"/>
                <w:szCs w:val="20"/>
              </w:rPr>
              <w:t>Justificatifs d’expérience professionnelle </w:t>
            </w:r>
          </w:p>
          <w:p w:rsidRPr="009E3AB8" w:rsidR="004F17E0" w:rsidP="004F17E0" w:rsidRDefault="004F17E0"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4F17E0" w:rsidP="004F17E0" w:rsidRDefault="004F17E0" w14:paraId="6CEF9B85" w14:textId="7F44BDD3">
            <w:pPr>
              <w:rPr>
                <w:b/>
                <w:i/>
                <w:sz w:val="20"/>
                <w:szCs w:val="20"/>
              </w:rPr>
            </w:pPr>
            <w:sdt>
              <w:sdtPr>
                <w:rPr>
                  <w:b/>
                  <w:sz w:val="20"/>
                  <w:szCs w:val="20"/>
                </w:rPr>
                <w:id w:val="1870329304"/>
                <w14:checkbox>
                  <w14:checked w14:val="0"/>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3F2E2013" w14:textId="77777777">
            <w:pPr>
              <w:rPr>
                <w:b/>
                <w:sz w:val="20"/>
                <w:szCs w:val="20"/>
              </w:rPr>
            </w:pPr>
          </w:p>
        </w:tc>
        <w:tc>
          <w:tcPr>
            <w:tcW w:w="595" w:type="pct"/>
            <w:shd w:val="clear" w:color="auto" w:fill="CCECFF"/>
          </w:tcPr>
          <w:p w:rsidRPr="009E3AB8" w:rsidR="004F17E0" w:rsidP="004F17E0" w:rsidRDefault="00336F7A" w14:paraId="67913BF6" w14:textId="67D82834">
            <w:pPr>
              <w:jc w:val="center"/>
              <w:rPr>
                <w:sz w:val="20"/>
                <w:szCs w:val="20"/>
              </w:rPr>
            </w:pPr>
            <w:r>
              <w:rPr>
                <w:sz w:val="20"/>
                <w:szCs w:val="20"/>
              </w:rPr>
              <w:t>NON</w:t>
            </w:r>
          </w:p>
        </w:tc>
        <w:tc>
          <w:tcPr>
            <w:tcW w:w="2866" w:type="pct"/>
            <w:shd w:val="clear" w:color="auto" w:fill="E2EFD9" w:themeFill="accent6" w:themeFillTint="33"/>
          </w:tcPr>
          <w:p w:rsidRPr="006F36EE" w:rsidR="006F36EE" w:rsidP="00336F7A" w:rsidRDefault="006F36EE" w14:paraId="49B63C03" w14:textId="7ADA03F2">
            <w:pPr>
              <w:rPr>
                <w:sz w:val="20"/>
                <w:szCs w:val="20"/>
              </w:rPr>
            </w:pPr>
          </w:p>
        </w:tc>
      </w:tr>
      <w:tr w:rsidRPr="00316429" w:rsidR="004F17E0" w:rsidTr="00176EDA" w14:paraId="4D2224D1" w14:textId="77777777">
        <w:tc>
          <w:tcPr>
            <w:tcW w:w="1539" w:type="pct"/>
            <w:shd w:val="clear" w:color="auto" w:fill="99CCFF"/>
          </w:tcPr>
          <w:p w:rsidRPr="009E3AB8" w:rsidR="004F17E0" w:rsidP="004F17E0" w:rsidRDefault="004F17E0"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4F17E0" w:rsidP="004F17E0" w:rsidRDefault="004F17E0"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795DA358" w14:textId="755925AB">
            <w:pPr>
              <w:rPr>
                <w:b/>
                <w:i/>
                <w:sz w:val="20"/>
                <w:szCs w:val="20"/>
              </w:rPr>
            </w:pPr>
            <w:sdt>
              <w:sdtPr>
                <w:rPr>
                  <w:b/>
                  <w:sz w:val="20"/>
                  <w:szCs w:val="20"/>
                </w:rPr>
                <w:id w:val="1189493436"/>
                <w14:checkbox>
                  <w14:checked w14:val="0"/>
                  <w14:checkedState w14:val="2612" w14:font="MS Gothic"/>
                  <w14:uncheckedState w14:val="2610" w14:font="MS Gothic"/>
                </w14:checkbox>
              </w:sdtPr>
              <w:sdtContent>
                <w:r w:rsidR="00336F7A">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18504DD9" w14:textId="77777777">
            <w:pPr>
              <w:rPr>
                <w:b/>
                <w:sz w:val="20"/>
                <w:szCs w:val="20"/>
              </w:rPr>
            </w:pPr>
          </w:p>
        </w:tc>
        <w:tc>
          <w:tcPr>
            <w:tcW w:w="595" w:type="pct"/>
            <w:shd w:val="clear" w:color="auto" w:fill="CCECFF"/>
          </w:tcPr>
          <w:p w:rsidRPr="009E3AB8" w:rsidR="004F17E0" w:rsidP="004F17E0" w:rsidRDefault="00336F7A" w14:paraId="5BC74071" w14:textId="51D31824">
            <w:pPr>
              <w:jc w:val="center"/>
              <w:rPr>
                <w:sz w:val="20"/>
                <w:szCs w:val="20"/>
              </w:rPr>
            </w:pPr>
            <w:r>
              <w:rPr>
                <w:sz w:val="20"/>
                <w:szCs w:val="20"/>
              </w:rPr>
              <w:t>NON</w:t>
            </w:r>
          </w:p>
        </w:tc>
        <w:tc>
          <w:tcPr>
            <w:tcW w:w="2866" w:type="pct"/>
            <w:shd w:val="clear" w:color="auto" w:fill="E2EFD9" w:themeFill="accent6" w:themeFillTint="33"/>
          </w:tcPr>
          <w:p w:rsidRPr="009E3AB8" w:rsidR="004F17E0" w:rsidP="006F36EE" w:rsidRDefault="004F17E0" w14:paraId="06001B40" w14:textId="2A51F1F9">
            <w:pPr>
              <w:rPr>
                <w:sz w:val="20"/>
                <w:szCs w:val="20"/>
              </w:rPr>
            </w:pPr>
          </w:p>
        </w:tc>
      </w:tr>
      <w:tr w:rsidRPr="009E3AB8" w:rsidR="004F17E0" w:rsidTr="00176EDA" w14:paraId="3FBCA849" w14:textId="77777777">
        <w:tc>
          <w:tcPr>
            <w:tcW w:w="1539" w:type="pct"/>
            <w:shd w:val="clear" w:color="auto" w:fill="99CCFF"/>
          </w:tcPr>
          <w:p w:rsidRPr="009E3AB8" w:rsidR="004F17E0" w:rsidP="004F17E0" w:rsidRDefault="004F17E0" w14:paraId="31EB331A" w14:textId="77777777">
            <w:pPr>
              <w:rPr>
                <w:b/>
                <w:sz w:val="20"/>
                <w:szCs w:val="20"/>
              </w:rPr>
            </w:pPr>
            <w:r w:rsidRPr="009E3AB8">
              <w:rPr>
                <w:b/>
                <w:sz w:val="20"/>
                <w:szCs w:val="20"/>
              </w:rPr>
              <w:t>Document attestant d'une compétence complémentaire (préciser)</w:t>
            </w:r>
          </w:p>
          <w:p w:rsidRPr="009E3AB8" w:rsidR="004F17E0" w:rsidP="004F17E0" w:rsidRDefault="004F17E0"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4F17E0" w:rsidP="004F17E0" w:rsidRDefault="004F17E0" w14:paraId="505D6A3E" w14:textId="77777777">
            <w:pPr>
              <w:rPr>
                <w:b/>
                <w:i/>
                <w:sz w:val="20"/>
                <w:szCs w:val="20"/>
              </w:rPr>
            </w:pPr>
            <w:sdt>
              <w:sdtPr>
                <w:rPr>
                  <w:b/>
                  <w:sz w:val="20"/>
                  <w:szCs w:val="20"/>
                </w:rPr>
                <w:id w:val="-768535362"/>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2AC1A82A" w14:textId="77777777">
            <w:pPr>
              <w:rPr>
                <w:b/>
                <w:sz w:val="20"/>
                <w:szCs w:val="20"/>
              </w:rPr>
            </w:pPr>
          </w:p>
        </w:tc>
        <w:tc>
          <w:tcPr>
            <w:tcW w:w="595" w:type="pct"/>
            <w:shd w:val="clear" w:color="auto" w:fill="CCECFF"/>
          </w:tcPr>
          <w:p w:rsidRPr="009E3AB8" w:rsidR="004F17E0" w:rsidP="004F17E0" w:rsidRDefault="004F17E0" w14:paraId="625D0C5A" w14:textId="77777777">
            <w:pPr>
              <w:jc w:val="center"/>
              <w:rPr>
                <w:sz w:val="20"/>
                <w:szCs w:val="20"/>
              </w:rPr>
            </w:pPr>
            <w:r w:rsidRPr="009E3AB8">
              <w:rPr>
                <w:sz w:val="20"/>
                <w:szCs w:val="20"/>
              </w:rPr>
              <w:t>NON</w:t>
            </w:r>
          </w:p>
        </w:tc>
        <w:tc>
          <w:tcPr>
            <w:tcW w:w="2866" w:type="pct"/>
            <w:shd w:val="clear" w:color="auto" w:fill="E2EFD9" w:themeFill="accent6" w:themeFillTint="33"/>
          </w:tcPr>
          <w:p w:rsidRPr="009E3AB8" w:rsidR="004F17E0" w:rsidP="004F17E0" w:rsidRDefault="004F17E0" w14:paraId="26AFC245" w14:textId="77777777">
            <w:pPr>
              <w:rPr>
                <w:sz w:val="20"/>
                <w:szCs w:val="20"/>
              </w:rPr>
            </w:pPr>
          </w:p>
        </w:tc>
      </w:tr>
      <w:tr w:rsidRPr="009E3AB8" w:rsidR="004F17E0" w:rsidTr="00EE0398" w14:paraId="183D6810" w14:textId="77777777">
        <w:trPr>
          <w:trHeight w:val="939"/>
        </w:trPr>
        <w:tc>
          <w:tcPr>
            <w:tcW w:w="1539" w:type="pct"/>
            <w:shd w:val="clear" w:color="auto" w:fill="99CCFF"/>
          </w:tcPr>
          <w:p w:rsidR="004F17E0" w:rsidP="004F17E0" w:rsidRDefault="004F17E0" w14:paraId="4390BC7B" w14:textId="77777777">
            <w:pPr>
              <w:rPr>
                <w:b/>
                <w:sz w:val="20"/>
                <w:szCs w:val="20"/>
              </w:rPr>
            </w:pPr>
            <w:r w:rsidRPr="009E3AB8">
              <w:rPr>
                <w:b/>
                <w:sz w:val="20"/>
                <w:szCs w:val="20"/>
              </w:rPr>
              <w:t>Entretien oral</w:t>
            </w:r>
          </w:p>
          <w:p w:rsidRPr="009E3AB8" w:rsidR="004F17E0" w:rsidP="004F17E0" w:rsidRDefault="004F17E0" w14:paraId="229B8ADC" w14:textId="77777777">
            <w:pPr>
              <w:rPr>
                <w:b/>
                <w:sz w:val="20"/>
                <w:szCs w:val="20"/>
              </w:rPr>
            </w:pPr>
          </w:p>
        </w:tc>
        <w:tc>
          <w:tcPr>
            <w:tcW w:w="595" w:type="pct"/>
            <w:shd w:val="clear" w:color="auto" w:fill="CCECFF"/>
          </w:tcPr>
          <w:p w:rsidRPr="009E3AB8" w:rsidR="004F17E0" w:rsidP="004F17E0" w:rsidRDefault="006F36EE" w14:paraId="442ADB09" w14:textId="49071225">
            <w:pPr>
              <w:jc w:val="center"/>
              <w:rPr>
                <w:sz w:val="20"/>
                <w:szCs w:val="20"/>
              </w:rPr>
            </w:pPr>
            <w:r>
              <w:rPr>
                <w:sz w:val="20"/>
                <w:szCs w:val="20"/>
              </w:rPr>
              <w:t>OUI</w:t>
            </w:r>
          </w:p>
        </w:tc>
        <w:tc>
          <w:tcPr>
            <w:tcW w:w="2866" w:type="pct"/>
            <w:shd w:val="clear" w:color="auto" w:fill="E2EFD9" w:themeFill="accent6" w:themeFillTint="33"/>
          </w:tcPr>
          <w:p w:rsidRPr="009E3AB8" w:rsidR="004F17E0" w:rsidP="006F36EE" w:rsidRDefault="00EE0398" w14:paraId="3B21BC31" w14:textId="6DD4E389">
            <w:pPr>
              <w:rPr>
                <w:sz w:val="20"/>
                <w:szCs w:val="20"/>
              </w:rPr>
            </w:pPr>
            <w:r w:rsidRPr="001F422A">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0D1E6E67"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EE0398"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D1E6E67" w:rsidRDefault="00EE0398" w14:paraId="54FD743C" w14:textId="38312327">
            <w:pPr>
              <w:rPr>
                <w:b w:val="1"/>
                <w:bCs w:val="1"/>
                <w:i w:val="1"/>
                <w:iCs w:val="1"/>
                <w:sz w:val="20"/>
                <w:szCs w:val="20"/>
              </w:rPr>
            </w:pPr>
            <w:sdt>
              <w:sdtPr>
                <w:id w:val="1411962781"/>
                <w14:checkbox>
                  <w14:checked w14:val="1"/>
                  <w14:checkedState w14:val="2612" w14:font="MS Gothic"/>
                  <w14:uncheckedState w14:val="2610" w14:font="MS Gothic"/>
                </w14:checkbox>
                <w:rPr>
                  <w:b w:val="1"/>
                  <w:bCs w:val="1"/>
                  <w:sz w:val="20"/>
                  <w:szCs w:val="20"/>
                </w:rPr>
              </w:sdtPr>
              <w:sdtContent>
                <w:r w:rsidRPr="0D1E6E67" w:rsidR="2709B75B">
                  <w:rPr>
                    <w:rFonts w:ascii="MS Gothic" w:hAnsi="MS Gothic" w:eastAsia="MS Gothic" w:cs="MS Gothic"/>
                    <w:b w:val="1"/>
                    <w:bCs w:val="1"/>
                    <w:sz w:val="20"/>
                    <w:szCs w:val="20"/>
                  </w:rPr>
                  <w:t>☒</w:t>
                </w:r>
              </w:sdtContent>
              <w:sdtEndPr>
                <w:rPr>
                  <w:b w:val="1"/>
                  <w:bCs w:val="1"/>
                  <w:sz w:val="20"/>
                  <w:szCs w:val="20"/>
                </w:rPr>
              </w:sdtEndPr>
            </w:sdt>
            <w:r w:rsidRPr="0D1E6E67" w:rsidR="71DB590D">
              <w:rPr>
                <w:b w:val="1"/>
                <w:bCs w:val="1"/>
                <w:sz w:val="20"/>
                <w:szCs w:val="20"/>
              </w:rPr>
              <w:t xml:space="preserve"> </w:t>
            </w:r>
            <w:r w:rsidRPr="0D1E6E67" w:rsidR="71DB590D">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0D1E6E67"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DC7C6B" w:rsidTr="0D1E6E67"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D1E6E67" w:rsidRDefault="00EE0398" w14:paraId="3BBBD9C7" w14:textId="4E664574">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0D1E6E67" w:rsidR="3139EC96">
                  <w:rPr>
                    <w:rFonts w:ascii="MS Gothic" w:hAnsi="MS Gothic" w:eastAsia="MS Gothic" w:cs="MS Gothic"/>
                    <w:b w:val="1"/>
                    <w:bCs w:val="1"/>
                    <w:sz w:val="20"/>
                    <w:szCs w:val="20"/>
                  </w:rPr>
                  <w:t>☒</w:t>
                </w:r>
              </w:sdtContent>
              <w:sdtEndPr>
                <w:rPr>
                  <w:b w:val="1"/>
                  <w:bCs w:val="1"/>
                  <w:sz w:val="20"/>
                  <w:szCs w:val="20"/>
                </w:rPr>
              </w:sdtEndPr>
            </w:sdt>
            <w:r w:rsidRPr="0D1E6E67" w:rsidR="71DB590D">
              <w:rPr>
                <w:b w:val="1"/>
                <w:bCs w:val="1"/>
                <w:sz w:val="20"/>
                <w:szCs w:val="20"/>
              </w:rPr>
              <w:t xml:space="preserve"> </w:t>
            </w:r>
            <w:r w:rsidRPr="0D1E6E67" w:rsidR="71DB590D">
              <w:rPr>
                <w:b w:val="1"/>
                <w:bCs w:val="1"/>
                <w:i w:val="1"/>
                <w:iCs w:val="1"/>
                <w:sz w:val="20"/>
                <w:szCs w:val="20"/>
              </w:rPr>
              <w:t>Obligatoire</w:t>
            </w:r>
          </w:p>
          <w:p w:rsidRPr="009E3AB8" w:rsidR="00DC7C6B" w:rsidP="00DC7C6B" w:rsidRDefault="00EE0398"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0D1E6E67" w:rsidRDefault="00DC7C6B" w14:paraId="64290820" w14:textId="42364342">
            <w:pPr>
              <w:rPr>
                <w:rFonts w:ascii="Calibri" w:hAnsi="Calibri" w:eastAsia="Times New Roman" w:cs="Calibri"/>
                <w:b w:val="1"/>
                <w:bCs w:val="1"/>
                <w:highlight w:val="yellow"/>
                <w:lang w:eastAsia="fr-FR"/>
              </w:rPr>
            </w:pPr>
            <w:r>
              <w:br/>
            </w:r>
            <w:r w:rsidRPr="0D1E6E67" w:rsidR="5AFD4B00">
              <w:rPr>
                <w:rFonts w:ascii="Calibri" w:hAnsi="Calibri" w:eastAsia="Times New Roman" w:cs="Calibri"/>
                <w:b w:val="1"/>
                <w:bCs w:val="1"/>
                <w:color w:val="FF0000"/>
                <w:highlight w:val="yellow"/>
                <w:lang w:eastAsia="fr-FR"/>
              </w:rPr>
              <w:t>Les bulletins des années de Licence</w:t>
            </w:r>
          </w:p>
        </w:tc>
      </w:tr>
      <w:tr w:rsidRPr="009E3AB8" w:rsidR="00DC7C6B" w:rsidTr="0D1E6E67"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D1E6E67" w:rsidRDefault="00DC7C6B" w14:paraId="214FA563" w14:textId="57842638" w14:noSpellErr="1">
            <w:pPr>
              <w:rPr>
                <w:rFonts w:ascii="Calibri" w:hAnsi="Calibri" w:eastAsia="Times New Roman" w:cs="Calibri"/>
                <w:b w:val="1"/>
                <w:bCs w:val="1"/>
                <w:highlight w:val="yellow"/>
                <w:lang w:eastAsia="fr-FR"/>
              </w:rPr>
            </w:pPr>
            <w:r w:rsidRPr="004D2D7A">
              <w:tab/>
            </w:r>
          </w:p>
        </w:tc>
      </w:tr>
      <w:tr w:rsidRPr="009E3AB8" w:rsidR="00DC7C6B" w:rsidTr="0D1E6E67"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0E7B9B32">
            <w:pPr>
              <w:rPr>
                <w:sz w:val="20"/>
                <w:szCs w:val="20"/>
              </w:rPr>
            </w:pPr>
            <w:r>
              <w:br/>
            </w:r>
            <w:r w:rsidRPr="0D1E6E67" w:rsidR="71DB590D">
              <w:rPr>
                <w:rFonts w:ascii="Calibri" w:hAnsi="Calibri" w:eastAsia="Times New Roman" w:cs="Calibri"/>
                <w:lang w:eastAsia="fr-FR"/>
              </w:rPr>
              <w:t xml:space="preserve"> </w:t>
            </w:r>
            <w:r w:rsidRPr="0D1E6E67" w:rsidR="4E846BC0">
              <w:rPr>
                <w:rFonts w:ascii="Calibri" w:hAnsi="Calibri" w:eastAsia="Times New Roman" w:cs="Calibri"/>
                <w:b w:val="1"/>
                <w:bCs w:val="1"/>
                <w:color w:val="FF0000"/>
                <w:lang w:eastAsia="fr-FR"/>
              </w:rPr>
              <w:t>Bulletins de notes des années de licence (L</w:t>
            </w:r>
            <w:r w:rsidRPr="0D1E6E67" w:rsidR="4E846BC0">
              <w:rPr>
                <w:rFonts w:ascii="Calibri" w:hAnsi="Calibri" w:eastAsia="Times New Roman" w:cs="Calibri"/>
                <w:b w:val="1"/>
                <w:bCs w:val="1"/>
                <w:color w:val="FF0000"/>
                <w:lang w:eastAsia="fr-FR"/>
              </w:rPr>
              <w:t>1, L</w:t>
            </w:r>
            <w:r w:rsidRPr="0D1E6E67" w:rsidR="4E846BC0">
              <w:rPr>
                <w:rFonts w:ascii="Calibri" w:hAnsi="Calibri" w:eastAsia="Times New Roman" w:cs="Calibri"/>
                <w:b w:val="1"/>
                <w:bCs w:val="1"/>
                <w:color w:val="FF0000"/>
                <w:lang w:eastAsia="fr-FR"/>
              </w:rPr>
              <w:t>2 et L3)</w:t>
            </w:r>
            <w:r>
              <w:br/>
            </w:r>
          </w:p>
        </w:tc>
      </w:tr>
      <w:tr w:rsidRPr="009E3AB8" w:rsidR="00DC7C6B" w:rsidTr="0D1E6E67"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0D1E6E67"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0D1E6E67"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77777777"/>
    <w:sectPr w:rsidR="00DC7C6B">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76EDA"/>
    <w:rsid w:val="002D3A4E"/>
    <w:rsid w:val="00336F7A"/>
    <w:rsid w:val="0034044F"/>
    <w:rsid w:val="004B347D"/>
    <w:rsid w:val="004F17E0"/>
    <w:rsid w:val="00500071"/>
    <w:rsid w:val="0056750D"/>
    <w:rsid w:val="006F36EE"/>
    <w:rsid w:val="008305FB"/>
    <w:rsid w:val="008B4A08"/>
    <w:rsid w:val="00B863A8"/>
    <w:rsid w:val="00D22A01"/>
    <w:rsid w:val="00DC7C6B"/>
    <w:rsid w:val="00EE0398"/>
    <w:rsid w:val="00F0069D"/>
    <w:rsid w:val="00FD4254"/>
    <w:rsid w:val="050780CE"/>
    <w:rsid w:val="07A7DF94"/>
    <w:rsid w:val="0D1E6E67"/>
    <w:rsid w:val="115E2D43"/>
    <w:rsid w:val="1236CB8C"/>
    <w:rsid w:val="185EA9B9"/>
    <w:rsid w:val="1981A9EF"/>
    <w:rsid w:val="1FE4381E"/>
    <w:rsid w:val="20B26C9B"/>
    <w:rsid w:val="2223067F"/>
    <w:rsid w:val="2709B75B"/>
    <w:rsid w:val="28B6400D"/>
    <w:rsid w:val="29DCFD6D"/>
    <w:rsid w:val="2B69E222"/>
    <w:rsid w:val="2D2C6A6D"/>
    <w:rsid w:val="3139EC96"/>
    <w:rsid w:val="35351BF4"/>
    <w:rsid w:val="37EB6C68"/>
    <w:rsid w:val="3B41FFF8"/>
    <w:rsid w:val="44D125C1"/>
    <w:rsid w:val="4E846BC0"/>
    <w:rsid w:val="536044B1"/>
    <w:rsid w:val="598B4F53"/>
    <w:rsid w:val="5AFD4B00"/>
    <w:rsid w:val="5B85AD08"/>
    <w:rsid w:val="68C46626"/>
    <w:rsid w:val="6B77EE62"/>
    <w:rsid w:val="6C5EE6B6"/>
    <w:rsid w:val="6DA36D5F"/>
    <w:rsid w:val="71DB590D"/>
    <w:rsid w:val="744EFCFC"/>
    <w:rsid w:val="752200B5"/>
    <w:rsid w:val="7E07E7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Laurent Labonte</lastModifiedBy>
  <revision>3</revision>
  <dcterms:created xsi:type="dcterms:W3CDTF">2024-09-28T13:46:00.0000000Z</dcterms:created>
  <dcterms:modified xsi:type="dcterms:W3CDTF">2024-10-14T13:42:54.7371192Z</dcterms:modified>
</coreProperties>
</file>